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4E8" w:rsidRDefault="00397B6B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</w:p>
    <w:p w:rsidR="005874E8" w:rsidRDefault="005874E8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5874E8" w:rsidRDefault="005874E8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5874E8" w:rsidRDefault="00397B6B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</w:t>
      </w:r>
    </w:p>
    <w:p w:rsidR="005874E8" w:rsidRDefault="00397B6B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                       </w:t>
      </w:r>
      <w:r>
        <w:rPr>
          <w:rFonts w:ascii="Tinos" w:eastAsia="Tinos" w:hAnsi="Tinos" w:cs="Tinos"/>
          <w:b/>
          <w:bCs/>
          <w:sz w:val="22"/>
          <w:szCs w:val="22"/>
        </w:rPr>
        <w:t>ПРОЕКТ ДОГОВОРА ПОСТАВКИ ПРОДУКЦИИ №______</w:t>
      </w:r>
    </w:p>
    <w:p w:rsidR="005874E8" w:rsidRDefault="005874E8">
      <w:pPr>
        <w:widowControl w:val="0"/>
        <w:suppressLineNumbers/>
        <w:spacing w:after="0" w:line="17" w:lineRule="atLeast"/>
        <w:ind w:right="40"/>
        <w:jc w:val="both"/>
        <w:rPr>
          <w:rFonts w:ascii="Tinos" w:hAnsi="Tinos" w:cs="Tinos"/>
        </w:rPr>
      </w:pPr>
    </w:p>
    <w:p w:rsidR="005874E8" w:rsidRDefault="00397B6B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г. Кызыл                      </w:t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  <w:t xml:space="preserve">                                        «___»__________20__ г.</w:t>
      </w:r>
    </w:p>
    <w:p w:rsidR="005874E8" w:rsidRDefault="005874E8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5874E8" w:rsidRDefault="00397B6B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АО «Россети Сибирь Тываэнерго», именуемое в дальнейшем </w:t>
      </w:r>
      <w:r>
        <w:rPr>
          <w:rFonts w:ascii="Tinos" w:eastAsia="Tinos" w:hAnsi="Tinos" w:cs="Tinos"/>
          <w:b/>
          <w:bCs/>
        </w:rPr>
        <w:t xml:space="preserve">«Покупатель», </w:t>
      </w:r>
      <w:r>
        <w:rPr>
          <w:rFonts w:ascii="Tinos" w:eastAsia="Tinos" w:hAnsi="Tinos" w:cs="Tinos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nos" w:eastAsia="Tinos" w:hAnsi="Tinos" w:cs="Tinos"/>
          <w:bCs/>
        </w:rPr>
        <w:t>№ 00/152 от 22.04.2025 г.</w:t>
      </w:r>
      <w:r>
        <w:rPr>
          <w:rFonts w:ascii="Tinos" w:eastAsia="Tinos" w:hAnsi="Tinos" w:cs="Tinos"/>
        </w:rPr>
        <w:t xml:space="preserve"> с одной стороны; и</w:t>
      </w:r>
      <w:r>
        <w:rPr>
          <w:rFonts w:ascii="Tinos" w:eastAsia="Tinos" w:hAnsi="Tinos" w:cs="Tinos"/>
        </w:rPr>
        <w:t xml:space="preserve"> , _______, именуемый в дальнейшем </w:t>
      </w:r>
      <w:r>
        <w:rPr>
          <w:rFonts w:ascii="Tinos" w:eastAsia="Tinos" w:hAnsi="Tinos" w:cs="Tinos"/>
          <w:b/>
          <w:bCs/>
        </w:rPr>
        <w:t>«Поставщик»</w:t>
      </w:r>
      <w:r>
        <w:rPr>
          <w:rFonts w:ascii="Tinos" w:eastAsia="Tinos" w:hAnsi="Tinos" w:cs="Tinos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</w:t>
      </w:r>
      <w:r>
        <w:rPr>
          <w:rFonts w:ascii="Tinos" w:eastAsia="Tinos" w:hAnsi="Tinos" w:cs="Tinos"/>
        </w:rPr>
        <w:t xml:space="preserve">нижеследующем: </w:t>
      </w:r>
    </w:p>
    <w:p w:rsidR="005874E8" w:rsidRDefault="00397B6B" w:rsidP="00397B6B">
      <w:pPr>
        <w:widowControl w:val="0"/>
        <w:numPr>
          <w:ilvl w:val="0"/>
          <w:numId w:val="2"/>
        </w:numPr>
        <w:suppressLineNumbers/>
        <w:tabs>
          <w:tab w:val="clear" w:pos="7023"/>
          <w:tab w:val="left" w:pos="283"/>
          <w:tab w:val="left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Предмет Договора</w:t>
      </w:r>
    </w:p>
    <w:p w:rsidR="005874E8" w:rsidRDefault="00397B6B" w:rsidP="00397B6B">
      <w:pPr>
        <w:widowControl w:val="0"/>
        <w:numPr>
          <w:ilvl w:val="1"/>
          <w:numId w:val="3"/>
        </w:numPr>
        <w:suppressLineNumbers/>
        <w:tabs>
          <w:tab w:val="clear" w:pos="420"/>
          <w:tab w:val="num" w:pos="0"/>
        </w:tabs>
        <w:spacing w:after="0" w:line="17" w:lineRule="atLeast"/>
        <w:ind w:left="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>В соответствии с настоящим Договором Поставщик обязуется поставить Покупателю:</w:t>
      </w:r>
      <w:r>
        <w:rPr>
          <w:rFonts w:ascii="Tinos" w:eastAsia="Tinos" w:hAnsi="Tinos" w:cs="Tinos"/>
          <w:bCs/>
        </w:rPr>
        <w:t xml:space="preserve"> </w:t>
      </w:r>
      <w:r w:rsidRPr="00397B6B">
        <w:rPr>
          <w:rFonts w:ascii="Tinos" w:eastAsia="Tinos" w:hAnsi="Tinos" w:cs="Tinos"/>
        </w:rPr>
        <w:t>информационны</w:t>
      </w:r>
      <w:r>
        <w:rPr>
          <w:rFonts w:ascii="Tinos" w:eastAsia="Tinos" w:hAnsi="Tinos" w:cs="Tinos"/>
        </w:rPr>
        <w:t>е</w:t>
      </w:r>
      <w:r w:rsidRPr="00397B6B">
        <w:rPr>
          <w:rFonts w:ascii="Tinos" w:eastAsia="Tinos" w:hAnsi="Tinos" w:cs="Tinos"/>
        </w:rPr>
        <w:t xml:space="preserve"> знак</w:t>
      </w:r>
      <w:r>
        <w:rPr>
          <w:rFonts w:ascii="Tinos" w:eastAsia="Tinos" w:hAnsi="Tinos" w:cs="Tinos"/>
        </w:rPr>
        <w:t>и</w:t>
      </w:r>
      <w:r w:rsidRPr="00397B6B">
        <w:rPr>
          <w:rFonts w:ascii="Tinos" w:eastAsia="Tinos" w:hAnsi="Tinos" w:cs="Tinos"/>
        </w:rPr>
        <w:t xml:space="preserve"> для ПС и ВЛ </w:t>
      </w:r>
      <w:r>
        <w:rPr>
          <w:rFonts w:ascii="Tinos" w:eastAsia="Tinos" w:hAnsi="Tinos" w:cs="Tinos"/>
        </w:rPr>
        <w:t>(далее Продукция) в ассортименте, количестве, качестве, в сроки и по ценам, огово</w:t>
      </w:r>
      <w:r>
        <w:rPr>
          <w:rFonts w:ascii="Tinos" w:eastAsia="Tinos" w:hAnsi="Tinos" w:cs="Tinos"/>
        </w:rPr>
        <w:t>ренным Сторонами в Спецификации (Приложение № 1), являющейся неотъемлемой частью настоящего Договора.</w:t>
      </w:r>
    </w:p>
    <w:p w:rsidR="005874E8" w:rsidRDefault="00397B6B">
      <w:pPr>
        <w:widowControl w:val="0"/>
        <w:suppressLineNumbers/>
        <w:tabs>
          <w:tab w:val="left" w:pos="0"/>
        </w:tabs>
        <w:spacing w:after="0" w:line="17" w:lineRule="atLeast"/>
        <w:jc w:val="both"/>
        <w:rPr>
          <w:rFonts w:ascii="Tinos" w:hAnsi="Tinos" w:cs="Tinos"/>
          <w:b/>
          <w:bCs/>
        </w:rPr>
      </w:pPr>
      <w:r>
        <w:rPr>
          <w:rFonts w:ascii="Tinos" w:eastAsia="Tinos" w:hAnsi="Tinos" w:cs="Tinos"/>
        </w:rPr>
        <w:t>Характеристики и требования к поставляемой продукции представлены в Приложении № 4 к настоящему Договору.</w:t>
      </w:r>
    </w:p>
    <w:p w:rsidR="005874E8" w:rsidRDefault="00397B6B" w:rsidP="00397B6B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5874E8" w:rsidRDefault="00397B6B" w:rsidP="00397B6B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</w:t>
      </w:r>
      <w:r>
        <w:rPr>
          <w:rFonts w:ascii="Tinos" w:eastAsia="Tinos" w:hAnsi="Tinos" w:cs="Tinos"/>
          <w:sz w:val="22"/>
          <w:szCs w:val="22"/>
        </w:rPr>
        <w:t>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чем Поставщик обязуется подписать направленное в его адрес Покупателем дополнительное соглашение</w:t>
      </w:r>
      <w:r>
        <w:rPr>
          <w:rFonts w:ascii="Tinos" w:eastAsia="Tinos" w:hAnsi="Tinos" w:cs="Tinos"/>
          <w:sz w:val="22"/>
          <w:szCs w:val="22"/>
        </w:rPr>
        <w:t xml:space="preserve"> к настоящему Договору.</w:t>
      </w:r>
    </w:p>
    <w:p w:rsidR="005874E8" w:rsidRDefault="00397B6B" w:rsidP="00397B6B">
      <w:pPr>
        <w:widowControl w:val="0"/>
        <w:numPr>
          <w:ilvl w:val="0"/>
          <w:numId w:val="2"/>
        </w:numPr>
        <w:suppressLineNumbers/>
        <w:tabs>
          <w:tab w:val="clear" w:pos="7023"/>
          <w:tab w:val="left" w:pos="283"/>
          <w:tab w:val="left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Цена и порядок расчётов</w:t>
      </w:r>
    </w:p>
    <w:p w:rsidR="005874E8" w:rsidRDefault="00397B6B" w:rsidP="00397B6B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14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Цена настоящего Договора без НДС составляет: ___</w:t>
      </w:r>
      <w:bookmarkStart w:id="0" w:name="_GoBack"/>
      <w:bookmarkEnd w:id="0"/>
      <w:r>
        <w:rPr>
          <w:rFonts w:ascii="Tinos" w:eastAsia="Tinos" w:hAnsi="Tinos" w:cs="Tinos"/>
          <w:bCs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 xml:space="preserve">( ) рублей, _ копеек. Кроме того, НДС 20% составляет: _ ( ) рублей, _ копеек. Всего с НДС цена Договора составляет: </w:t>
      </w:r>
      <w:r>
        <w:rPr>
          <w:rFonts w:ascii="Tinos" w:eastAsia="Tinos" w:hAnsi="Tinos" w:cs="Tinos"/>
          <w:bCs/>
          <w:sz w:val="22"/>
          <w:szCs w:val="22"/>
        </w:rPr>
        <w:t xml:space="preserve">_ </w:t>
      </w:r>
      <w:r>
        <w:rPr>
          <w:rFonts w:ascii="Tinos" w:eastAsia="Tinos" w:hAnsi="Tinos" w:cs="Tinos"/>
          <w:sz w:val="22"/>
          <w:szCs w:val="22"/>
        </w:rPr>
        <w:t>( ) рублей, _ копеек. Цена Догово</w:t>
      </w:r>
      <w:r>
        <w:rPr>
          <w:rFonts w:ascii="Tinos" w:eastAsia="Tinos" w:hAnsi="Tinos" w:cs="Tinos"/>
          <w:sz w:val="22"/>
          <w:szCs w:val="22"/>
        </w:rPr>
        <w:t xml:space="preserve">ра указана в Спецификации (приложение 1 к Договору). Цена является твердой, окончательной и не подлежит изменению в течение срока его действия. </w:t>
      </w:r>
    </w:p>
    <w:p w:rsidR="005874E8" w:rsidRDefault="00397B6B">
      <w:pPr>
        <w:pStyle w:val="27"/>
        <w:widowControl w:val="0"/>
        <w:suppressLineNumbers/>
        <w:tabs>
          <w:tab w:val="left" w:pos="142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</w:t>
      </w:r>
      <w:r>
        <w:rPr>
          <w:rFonts w:ascii="Tinos" w:eastAsia="Tinos" w:hAnsi="Tinos" w:cs="Tinos"/>
          <w:sz w:val="22"/>
          <w:szCs w:val="22"/>
        </w:rPr>
        <w:t>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5874E8" w:rsidRDefault="00397B6B" w:rsidP="00397B6B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Стоимость Продукции согласована Сторонами на момент заключения Договора и определена в Спецификации (Приложение № </w:t>
      </w:r>
      <w:r>
        <w:rPr>
          <w:rFonts w:ascii="Tinos" w:eastAsia="Tinos" w:hAnsi="Tinos" w:cs="Tinos"/>
          <w:sz w:val="22"/>
          <w:szCs w:val="22"/>
        </w:rPr>
        <w:t>1),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сборами, платежа</w:t>
      </w:r>
      <w:r>
        <w:rPr>
          <w:rFonts w:ascii="Tinos" w:eastAsia="Tinos" w:hAnsi="Tinos" w:cs="Tinos"/>
          <w:sz w:val="22"/>
          <w:szCs w:val="22"/>
        </w:rPr>
        <w:t>ми,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</w:t>
      </w:r>
      <w:r>
        <w:rPr>
          <w:rFonts w:ascii="Tinos" w:eastAsia="Tinos" w:hAnsi="Tinos" w:cs="Tinos"/>
          <w:sz w:val="22"/>
          <w:szCs w:val="22"/>
        </w:rPr>
        <w:t>ии порядком, а также иные возможные затраты.</w:t>
      </w:r>
    </w:p>
    <w:p w:rsidR="005874E8" w:rsidRDefault="00397B6B" w:rsidP="00397B6B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Продукции, согласованная сторонами в Спе</w:t>
      </w:r>
      <w:r>
        <w:rPr>
          <w:rFonts w:ascii="Tinos" w:eastAsia="Tinos" w:hAnsi="Tinos" w:cs="Tinos"/>
          <w:sz w:val="22"/>
          <w:szCs w:val="22"/>
        </w:rPr>
        <w:t>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5874E8" w:rsidRDefault="00397B6B" w:rsidP="00397B6B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Продукция оплачивается Покупателем в течение 30 (тридцати) календарных дней 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(для СМП – в срок не более 7 (семи) рабочих дней) со дня получения Покупателем Продукции в полном объеме, указанном в Спецификации (Приложении № 1) по </w:t>
      </w:r>
      <w:r>
        <w:rPr>
          <w:rFonts w:ascii="Tinos" w:eastAsia="Tinos" w:hAnsi="Tinos" w:cs="Tinos"/>
          <w:sz w:val="22"/>
          <w:szCs w:val="22"/>
          <w:highlight w:val="white"/>
        </w:rPr>
        <w:t>товарной накладной (товарно-транспортной накладной), либо универсальному передаточному документу (УПД).</w:t>
      </w:r>
      <w:r>
        <w:rPr>
          <w:rFonts w:ascii="Tinos" w:eastAsia="Tinos" w:hAnsi="Tinos" w:cs="Tinos"/>
          <w:sz w:val="22"/>
          <w:szCs w:val="22"/>
        </w:rPr>
        <w:t xml:space="preserve"> </w:t>
      </w:r>
    </w:p>
    <w:p w:rsidR="005874E8" w:rsidRDefault="00397B6B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вправе приостановить оплату, в случае непредставления документов, указанных в п. 4.1. настоящего Договора или несоответствия п. 2.6, 2.7 нас</w:t>
      </w:r>
      <w:r>
        <w:rPr>
          <w:rFonts w:ascii="Tinos" w:eastAsia="Tinos" w:hAnsi="Tinos" w:cs="Tinos"/>
          <w:sz w:val="22"/>
          <w:szCs w:val="22"/>
        </w:rPr>
        <w:t>тоящего Договора.</w:t>
      </w:r>
    </w:p>
    <w:p w:rsidR="005874E8" w:rsidRDefault="00397B6B" w:rsidP="00397B6B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</w:t>
      </w:r>
      <w:r>
        <w:rPr>
          <w:rFonts w:ascii="Tinos" w:eastAsia="Tinos" w:hAnsi="Tinos" w:cs="Tinos"/>
          <w:sz w:val="22"/>
          <w:szCs w:val="22"/>
        </w:rPr>
        <w:lastRenderedPageBreak/>
        <w:t>иным способом, не противоречащим действующему зак</w:t>
      </w:r>
      <w:r>
        <w:rPr>
          <w:rFonts w:ascii="Tinos" w:eastAsia="Tinos" w:hAnsi="Tinos" w:cs="Tinos"/>
          <w:sz w:val="22"/>
          <w:szCs w:val="22"/>
        </w:rPr>
        <w:t>онодательству РФ, по дополнительному соглашению Сторон.</w:t>
      </w:r>
    </w:p>
    <w:p w:rsidR="005874E8" w:rsidRDefault="00397B6B" w:rsidP="00397B6B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</w:t>
      </w:r>
      <w:r>
        <w:rPr>
          <w:rFonts w:ascii="Tinos" w:eastAsia="Tinos" w:hAnsi="Tinos" w:cs="Tinos"/>
          <w:sz w:val="22"/>
          <w:szCs w:val="22"/>
        </w:rPr>
        <w:t xml:space="preserve">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</w:t>
      </w:r>
      <w:r>
        <w:rPr>
          <w:rFonts w:ascii="Tinos" w:eastAsia="Tinos" w:hAnsi="Tinos" w:cs="Tinos"/>
          <w:sz w:val="22"/>
          <w:szCs w:val="22"/>
        </w:rPr>
        <w:t xml:space="preserve">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5874E8" w:rsidRDefault="00397B6B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Для целей применения настоя</w:t>
      </w:r>
      <w:r>
        <w:rPr>
          <w:rFonts w:ascii="Tinos" w:eastAsia="Tinos" w:hAnsi="Tinos" w:cs="Tinos"/>
          <w:sz w:val="22"/>
          <w:szCs w:val="22"/>
        </w:rPr>
        <w:t>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</w:t>
      </w:r>
      <w:r>
        <w:rPr>
          <w:rFonts w:ascii="Tinos" w:eastAsia="Tinos" w:hAnsi="Tinos" w:cs="Tinos"/>
          <w:sz w:val="22"/>
          <w:szCs w:val="22"/>
        </w:rPr>
        <w:t>тказа налоговых органов в предоставлении вычетов или возмещения Покупателю из бюджета, указанных выше сумм налога.</w:t>
      </w:r>
    </w:p>
    <w:p w:rsidR="005874E8" w:rsidRDefault="00397B6B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5874E8" w:rsidRDefault="00397B6B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«Поставщик обязан выставить Покупателю счет-фа</w:t>
      </w:r>
      <w:r>
        <w:rPr>
          <w:rFonts w:ascii="Tinos" w:eastAsia="Tinos" w:hAnsi="Tinos" w:cs="Tinos"/>
          <w:sz w:val="22"/>
          <w:szCs w:val="22"/>
        </w:rPr>
        <w:t>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</w:t>
      </w:r>
      <w:r>
        <w:rPr>
          <w:rFonts w:ascii="Tinos" w:eastAsia="Tinos" w:hAnsi="Tinos" w:cs="Tinos"/>
          <w:sz w:val="22"/>
          <w:szCs w:val="22"/>
        </w:rPr>
        <w:t>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</w:t>
      </w:r>
      <w:r>
        <w:rPr>
          <w:rFonts w:ascii="Tinos" w:eastAsia="Tinos" w:hAnsi="Tinos" w:cs="Tinos"/>
          <w:sz w:val="22"/>
          <w:szCs w:val="22"/>
        </w:rPr>
        <w:t>ена Покупателем к 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</w:t>
      </w:r>
      <w:r>
        <w:rPr>
          <w:rFonts w:ascii="Tinos" w:eastAsia="Tinos" w:hAnsi="Tinos" w:cs="Tinos"/>
          <w:sz w:val="22"/>
          <w:szCs w:val="22"/>
        </w:rPr>
        <w:t>ронного документа,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</w:t>
      </w:r>
      <w:r>
        <w:rPr>
          <w:rFonts w:ascii="Tinos" w:eastAsia="Tinos" w:hAnsi="Tinos" w:cs="Tinos"/>
          <w:sz w:val="22"/>
          <w:szCs w:val="22"/>
        </w:rPr>
        <w:t>акт отказа налоговых органов в предоставлении вычетов или возмещения Покупателю из бюджета, указанных выше сумм налога».</w:t>
      </w:r>
    </w:p>
    <w:p w:rsidR="005874E8" w:rsidRDefault="00397B6B" w:rsidP="00397B6B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</w:t>
      </w:r>
      <w:r>
        <w:rPr>
          <w:rFonts w:ascii="Tinos" w:eastAsia="Tinos" w:hAnsi="Tinos" w:cs="Tinos"/>
          <w:sz w:val="22"/>
          <w:szCs w:val="22"/>
        </w:rPr>
        <w:t>2-ФЗ «О бухгалтерском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5874E8" w:rsidRDefault="00397B6B" w:rsidP="00397B6B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</w:t>
      </w:r>
      <w:r>
        <w:rPr>
          <w:rFonts w:ascii="Tinos" w:eastAsia="Tinos" w:hAnsi="Tinos" w:cs="Tinos"/>
          <w:sz w:val="22"/>
          <w:szCs w:val="22"/>
        </w:rPr>
        <w:t>ставщик обязан предоставить Покупателю, подписанный со своей стороны, акт сверки взаиморасчетов, не позднее 10 (десяти) рабочих дней после выполнения обязательств Покупателя по оплате.</w:t>
      </w:r>
    </w:p>
    <w:p w:rsidR="005874E8" w:rsidRDefault="00397B6B" w:rsidP="00397B6B">
      <w:pPr>
        <w:pStyle w:val="af2"/>
        <w:numPr>
          <w:ilvl w:val="1"/>
          <w:numId w:val="4"/>
        </w:numPr>
        <w:tabs>
          <w:tab w:val="clear" w:pos="360"/>
          <w:tab w:val="num" w:pos="0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вправе истребовать друг у друга документы, необходимые для целе</w:t>
      </w:r>
      <w:r>
        <w:rPr>
          <w:rFonts w:ascii="Tinos" w:eastAsia="Tinos" w:hAnsi="Tinos" w:cs="Tinos"/>
          <w:sz w:val="22"/>
          <w:szCs w:val="22"/>
        </w:rPr>
        <w:t>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1"/>
      </w:r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5874E8" w:rsidRDefault="00397B6B" w:rsidP="00397B6B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</w:t>
      </w:r>
      <w:r>
        <w:rPr>
          <w:rFonts w:ascii="Tinos" w:eastAsia="Tinos" w:hAnsi="Tinos" w:cs="Tinos"/>
          <w:sz w:val="22"/>
          <w:szCs w:val="22"/>
        </w:rPr>
        <w:t xml:space="preserve">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</w:t>
      </w:r>
      <w:r>
        <w:rPr>
          <w:rFonts w:ascii="Tinos" w:eastAsia="Tinos" w:hAnsi="Tinos" w:cs="Tinos"/>
          <w:sz w:val="22"/>
          <w:szCs w:val="22"/>
        </w:rPr>
        <w:t>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5874E8" w:rsidRDefault="00397B6B" w:rsidP="00397B6B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3.  Сроки и порядок поставки</w:t>
      </w:r>
    </w:p>
    <w:p w:rsidR="005874E8" w:rsidRDefault="00397B6B" w:rsidP="00397B6B">
      <w:pPr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  <w:tab w:val="left" w:pos="709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Срок поставки: в течение 30 (тридцати) календарных дней с даты заключения настоящего Догово</w:t>
      </w:r>
      <w:r>
        <w:rPr>
          <w:rFonts w:ascii="Tinos" w:eastAsia="Tinos" w:hAnsi="Tinos" w:cs="Tinos"/>
        </w:rPr>
        <w:t>ра поставки.</w:t>
      </w:r>
    </w:p>
    <w:p w:rsidR="005874E8" w:rsidRDefault="00397B6B" w:rsidP="00397B6B">
      <w:pPr>
        <w:widowControl w:val="0"/>
        <w:numPr>
          <w:ilvl w:val="1"/>
          <w:numId w:val="4"/>
        </w:numPr>
        <w:suppressLineNumbers/>
        <w:tabs>
          <w:tab w:val="num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Место (объект) поставки: </w:t>
      </w:r>
      <w:r>
        <w:rPr>
          <w:rFonts w:ascii="Tinos" w:eastAsia="Tinos" w:hAnsi="Tinos" w:cs="Tinos"/>
        </w:rPr>
        <w:t>667004, Республика Тыва, г. Кызыл, ул. Колхозная 2Б, Центральный склад АО «Россети Сибирь Тываэнерго».</w:t>
      </w:r>
    </w:p>
    <w:p w:rsidR="005874E8" w:rsidRDefault="00397B6B" w:rsidP="00397B6B">
      <w:pPr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Способ поставки: поставка осуществляется транспортом за счет средств Поставщика.</w:t>
      </w:r>
    </w:p>
    <w:p w:rsidR="005874E8" w:rsidRDefault="00397B6B" w:rsidP="00397B6B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письменно извест</w:t>
      </w:r>
      <w:r>
        <w:rPr>
          <w:rFonts w:ascii="Tinos" w:eastAsia="Tinos" w:hAnsi="Tinos" w:cs="Tinos"/>
          <w:sz w:val="22"/>
          <w:szCs w:val="22"/>
        </w:rPr>
        <w:t>ить Покупателя о произведенной отгрузке не позднее 3 (трех) календарных дней с момента отгрузки посредством почтовой, факсимильной, электронной почты.</w:t>
      </w:r>
    </w:p>
    <w:p w:rsidR="005874E8" w:rsidRDefault="00397B6B" w:rsidP="00397B6B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Право собственности и риск случайной гибели Продукции переходит от Поставщика к Покупателю в </w:t>
      </w:r>
      <w:r>
        <w:rPr>
          <w:rFonts w:ascii="Tinos" w:eastAsia="Tinos" w:hAnsi="Tinos" w:cs="Tinos"/>
          <w:sz w:val="22"/>
          <w:szCs w:val="22"/>
        </w:rPr>
        <w:lastRenderedPageBreak/>
        <w:t>момент перед</w:t>
      </w:r>
      <w:r>
        <w:rPr>
          <w:rFonts w:ascii="Tinos" w:eastAsia="Tinos" w:hAnsi="Tinos" w:cs="Tinos"/>
          <w:sz w:val="22"/>
          <w:szCs w:val="22"/>
        </w:rPr>
        <w:t>ачи продукции Покупателю (франко-склад Покупателя).</w:t>
      </w:r>
    </w:p>
    <w:p w:rsidR="005874E8" w:rsidRDefault="00397B6B" w:rsidP="00397B6B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Датой поставки (отгрузки) П</w:t>
      </w:r>
      <w:r>
        <w:rPr>
          <w:rFonts w:ascii="Tinos" w:eastAsia="Tinos" w:hAnsi="Tinos" w:cs="Tinos"/>
          <w:sz w:val="22"/>
          <w:szCs w:val="22"/>
        </w:rPr>
        <w:t>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5874E8" w:rsidRDefault="00397B6B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Подтверждением факта при</w:t>
      </w:r>
      <w:r>
        <w:rPr>
          <w:rFonts w:ascii="Tinos" w:eastAsia="Tinos" w:hAnsi="Tinos" w:cs="Tinos"/>
          <w:sz w:val="22"/>
          <w:szCs w:val="22"/>
        </w:rPr>
        <w:t>емки-передачи (отгрузки) Продукции является товарная накладная (товарно-транспортная накладная) или УПД.</w:t>
      </w:r>
    </w:p>
    <w:p w:rsidR="005874E8" w:rsidRDefault="00397B6B" w:rsidP="00397B6B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привлечения Поставщиком грузоперевозчика, факт доставки Продукции</w:t>
      </w:r>
      <w:r>
        <w:rPr>
          <w:rFonts w:ascii="Tinos" w:eastAsia="Tinos" w:hAnsi="Tinos" w:cs="Tinos"/>
          <w:sz w:val="22"/>
          <w:szCs w:val="22"/>
        </w:rPr>
        <w:t xml:space="preserve">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5874E8" w:rsidRDefault="00397B6B" w:rsidP="00397B6B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</w:t>
      </w:r>
      <w:r>
        <w:rPr>
          <w:rFonts w:ascii="Tinos" w:eastAsia="Tinos" w:hAnsi="Tinos" w:cs="Tinos"/>
          <w:sz w:val="22"/>
          <w:szCs w:val="22"/>
        </w:rPr>
        <w:t>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</w:t>
      </w:r>
      <w:r>
        <w:rPr>
          <w:rFonts w:ascii="Tinos" w:eastAsia="Tinos" w:hAnsi="Tinos" w:cs="Tinos"/>
          <w:sz w:val="22"/>
          <w:szCs w:val="22"/>
        </w:rPr>
        <w:t>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5874E8" w:rsidRDefault="00397B6B" w:rsidP="00397B6B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4.</w:t>
      </w:r>
      <w:r>
        <w:rPr>
          <w:rFonts w:ascii="Tinos" w:eastAsia="Tinos" w:hAnsi="Tinos" w:cs="Tinos"/>
          <w:b/>
        </w:rPr>
        <w:t xml:space="preserve">  Качество и порядок приемки Продукции</w:t>
      </w:r>
    </w:p>
    <w:p w:rsidR="005874E8" w:rsidRDefault="00397B6B" w:rsidP="00397B6B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Поставляемая Продукция должна быть экологически безопасной и по своему качеству должна соответствовать действующим ГОСТам или ТУ, полностью соответствовать наименованию и характеристикам, указанным в Спецификации (При</w:t>
      </w:r>
      <w:r>
        <w:rPr>
          <w:rFonts w:ascii="Tinos" w:eastAsia="Tinos" w:hAnsi="Tinos" w:cs="Tinos"/>
        </w:rPr>
        <w:t>ложение № 1), Технических характеристиках (Приложение № 4) к Договору, изготовлена в год поставки или предшествующий ему, ранее не использована и не подвержена ремонту или восстановлению.</w:t>
      </w:r>
    </w:p>
    <w:p w:rsidR="005874E8" w:rsidRDefault="00397B6B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Продукция должна соответствовать требованиям:</w:t>
      </w:r>
    </w:p>
    <w:p w:rsidR="005874E8" w:rsidRDefault="00397B6B" w:rsidP="00397B6B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Д</w:t>
      </w:r>
      <w:r>
        <w:rPr>
          <w:rFonts w:ascii="Tinos" w:eastAsia="Tinos" w:hAnsi="Tinos" w:cs="Tinos"/>
        </w:rPr>
        <w:t>ействующих на территории Российской Федерации нормативно-технических документов;</w:t>
      </w:r>
    </w:p>
    <w:p w:rsidR="005874E8" w:rsidRDefault="00397B6B" w:rsidP="00397B6B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Положения ПАО «Россети» о единой технической политике в электросетевом комплексе.</w:t>
      </w:r>
    </w:p>
    <w:p w:rsidR="005874E8" w:rsidRDefault="00397B6B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Упаковка, маркировка, временная антикоррозионная защита, условия транспортирования, в том чис</w:t>
      </w:r>
      <w:r>
        <w:rPr>
          <w:rFonts w:ascii="Tinos" w:eastAsia="Tinos" w:hAnsi="Tinos" w:cs="Tinos"/>
        </w:rPr>
        <w:t>ле требования к выбору вида транспортного средства,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 и др. нормативно-тех</w:t>
      </w:r>
      <w:r>
        <w:rPr>
          <w:rFonts w:ascii="Tinos" w:eastAsia="Tinos" w:hAnsi="Tinos" w:cs="Tinos"/>
        </w:rPr>
        <w:t xml:space="preserve">нической документации. </w:t>
      </w:r>
    </w:p>
    <w:p w:rsidR="005874E8" w:rsidRDefault="00397B6B">
      <w:pPr>
        <w:spacing w:after="0" w:line="17" w:lineRule="atLeast"/>
        <w:jc w:val="both"/>
        <w:rPr>
          <w:rFonts w:ascii="Tinos" w:hAnsi="Tinos" w:cs="Tinos"/>
          <w:i/>
        </w:rPr>
      </w:pPr>
      <w:r>
        <w:rPr>
          <w:rFonts w:ascii="Tinos" w:eastAsia="Tinos" w:hAnsi="Tinos" w:cs="Tinos"/>
        </w:rPr>
        <w:t>Продукция, внесенная в Единый перечень продукции, подлежащей обязательной сертификации должна иметь сертификаты соответствия ГОСТ Р.</w:t>
      </w:r>
    </w:p>
    <w:p w:rsidR="005874E8" w:rsidRDefault="00397B6B">
      <w:pPr>
        <w:spacing w:after="0" w:line="240" w:lineRule="auto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Продукция должна снабжаться идентифицирующей и информационной маркировкой, обеспечивающей потребите</w:t>
      </w:r>
      <w:r>
        <w:rPr>
          <w:rFonts w:ascii="Tinos" w:eastAsia="Tinos" w:hAnsi="Tinos" w:cs="Tinos"/>
        </w:rPr>
        <w:t xml:space="preserve">ля полной информацией о продукции </w:t>
      </w:r>
      <w:r>
        <w:rPr>
          <w:rFonts w:ascii="Tinos" w:eastAsia="Tinos" w:hAnsi="Tinos" w:cs="Tinos"/>
        </w:rPr>
        <w:t>(наименование изготовителя, номер партии, дата изготовления, требования безопасности, срок годности, дата выпуска, состав и т.д.).</w:t>
      </w:r>
    </w:p>
    <w:p w:rsidR="005874E8" w:rsidRDefault="00397B6B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Маркировка должна располагаться на Продукции или на ее упаковке, состоять из общепринятых з</w:t>
      </w:r>
      <w:r>
        <w:rPr>
          <w:rFonts w:ascii="Tinos" w:eastAsia="Tinos" w:hAnsi="Tinos" w:cs="Tinos"/>
        </w:rPr>
        <w:t>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5874E8" w:rsidRDefault="00397B6B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Вся сопроводительная документация должна быть составлена на русском языке и передана Покупателю вместе с п</w:t>
      </w:r>
      <w:r>
        <w:rPr>
          <w:rFonts w:ascii="Tinos" w:eastAsia="Tinos" w:hAnsi="Tinos" w:cs="Tinos"/>
        </w:rPr>
        <w:t>оставляемой Продукцией.</w:t>
      </w:r>
    </w:p>
    <w:p w:rsidR="005874E8" w:rsidRDefault="00397B6B" w:rsidP="00397B6B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Срок гарантии на поставляемые материалы и оборудование должен быть не менее 36 (тридцати шести) месяцев. Время начала исчисления гарантийного срока – с момента ввода  Продукции в эксплуатацию.</w:t>
      </w:r>
    </w:p>
    <w:p w:rsidR="005874E8" w:rsidRDefault="00397B6B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Поставщик должен за свой счет и сроки, </w:t>
      </w:r>
      <w:r>
        <w:rPr>
          <w:rFonts w:ascii="Tinos" w:eastAsia="Tinos" w:hAnsi="Tinos" w:cs="Tinos"/>
        </w:rPr>
        <w:t>согласованные с Покупателем, устранять любые дефекты в поставляемом оборудовании, материалах, выявленные в течение гарантийного срока.</w:t>
      </w:r>
    </w:p>
    <w:p w:rsidR="005874E8" w:rsidRDefault="00397B6B" w:rsidP="00397B6B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Покупатель обязан оперативно уведомить Поставщика в письменной форме обо всех претензиях, связанных с невыполнением требо</w:t>
      </w:r>
      <w:r>
        <w:rPr>
          <w:rFonts w:ascii="Tinos" w:eastAsia="Tinos" w:hAnsi="Tinos" w:cs="Tinos"/>
        </w:rPr>
        <w:t>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</w:t>
      </w:r>
      <w:r>
        <w:rPr>
          <w:rFonts w:ascii="Tinos" w:eastAsia="Tinos" w:hAnsi="Tinos" w:cs="Tinos"/>
        </w:rPr>
        <w:t>ов со стороны Покупателя.</w:t>
      </w:r>
    </w:p>
    <w:p w:rsidR="005874E8" w:rsidRDefault="00397B6B" w:rsidP="00397B6B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Если Поставщик,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6.2. настоящего Догов</w:t>
      </w:r>
      <w:r>
        <w:rPr>
          <w:rFonts w:ascii="Tinos" w:eastAsia="Tinos" w:hAnsi="Tinos" w:cs="Tinos"/>
        </w:rPr>
        <w:t>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5874E8" w:rsidRDefault="00397B6B" w:rsidP="00397B6B">
      <w:pPr>
        <w:numPr>
          <w:ilvl w:val="1"/>
          <w:numId w:val="7"/>
        </w:numPr>
        <w:tabs>
          <w:tab w:val="left" w:pos="0"/>
          <w:tab w:val="left" w:pos="426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существенного нарушения требований к качеству Продукции (обнаружения н</w:t>
      </w:r>
      <w:r>
        <w:rPr>
          <w:rFonts w:ascii="Tinos" w:eastAsia="Tinos" w:hAnsi="Tinos" w:cs="Tinos"/>
        </w:rPr>
        <w:t xml:space="preserve">еустранимых недостатков, недостатков, которые не могут быть устранены без несоразмерных расходов или затрат </w:t>
      </w:r>
      <w:r>
        <w:rPr>
          <w:rFonts w:ascii="Tinos" w:eastAsia="Tinos" w:hAnsi="Tinos" w:cs="Tinos"/>
        </w:rPr>
        <w:lastRenderedPageBreak/>
        <w:t>времени, или выявляются неоднократно, либо проявляются вновь после их устранения, и других подобных недостатков) Покупатель вправе по своему выбору:</w:t>
      </w:r>
      <w:r>
        <w:rPr>
          <w:rFonts w:ascii="Tinos" w:eastAsia="Tinos" w:hAnsi="Tinos" w:cs="Tinos"/>
        </w:rPr>
        <w:t xml:space="preserve"> </w:t>
      </w:r>
    </w:p>
    <w:p w:rsidR="005874E8" w:rsidRDefault="00397B6B" w:rsidP="00397B6B">
      <w:pPr>
        <w:pStyle w:val="afd"/>
        <w:numPr>
          <w:ilvl w:val="0"/>
          <w:numId w:val="10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отказаться от исполнения Договора и потребовать возврата уплаченной за Продукцию денежной суммы;</w:t>
      </w:r>
    </w:p>
    <w:p w:rsidR="005874E8" w:rsidRDefault="00397B6B" w:rsidP="00397B6B">
      <w:pPr>
        <w:pStyle w:val="afd"/>
        <w:numPr>
          <w:ilvl w:val="0"/>
          <w:numId w:val="10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потребовать замены Продукции ненадлежащего качества Продукцией, соответствующей Договору.</w:t>
      </w:r>
    </w:p>
    <w:p w:rsidR="005874E8" w:rsidRDefault="00397B6B" w:rsidP="00397B6B">
      <w:pPr>
        <w:pStyle w:val="afd"/>
        <w:numPr>
          <w:ilvl w:val="1"/>
          <w:numId w:val="7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5874E8" w:rsidRDefault="00397B6B">
      <w:pPr>
        <w:tabs>
          <w:tab w:val="left" w:pos="283"/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Приемка продукции по качеству производится в соответствии с законодательством Российской Федерации (ст. 513 ГК РФ) </w:t>
      </w:r>
      <w:r>
        <w:rPr>
          <w:rFonts w:ascii="Tinos" w:eastAsia="Tinos" w:hAnsi="Tinos" w:cs="Tinos"/>
        </w:rPr>
        <w:t>и условиями настоящего Договора.</w:t>
      </w:r>
    </w:p>
    <w:p w:rsidR="005874E8" w:rsidRDefault="00397B6B">
      <w:pPr>
        <w:pStyle w:val="afd"/>
        <w:tabs>
          <w:tab w:val="left" w:pos="283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 количеству производится в соответствии с законодательством Российской Федерации (ст. 513 ГК РФ) и условиями настоящего Договора.</w:t>
      </w:r>
    </w:p>
    <w:p w:rsidR="005874E8" w:rsidRDefault="00397B6B">
      <w:pPr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приемке Продукции осуществляется:</w:t>
      </w:r>
    </w:p>
    <w:p w:rsidR="005874E8" w:rsidRDefault="00397B6B" w:rsidP="00397B6B">
      <w:pPr>
        <w:numPr>
          <w:ilvl w:val="0"/>
          <w:numId w:val="11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внешний осмотр тары и упаковки;</w:t>
      </w:r>
    </w:p>
    <w:p w:rsidR="005874E8" w:rsidRDefault="00397B6B" w:rsidP="00397B6B">
      <w:pPr>
        <w:numPr>
          <w:ilvl w:val="0"/>
          <w:numId w:val="11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</w:t>
      </w:r>
      <w:r>
        <w:rPr>
          <w:rFonts w:ascii="Tinos" w:eastAsia="Tinos" w:hAnsi="Tinos" w:cs="Tinos"/>
        </w:rPr>
        <w:t>верка соответствия количества отгруженных и поступивших поставочных мест;</w:t>
      </w:r>
    </w:p>
    <w:p w:rsidR="005874E8" w:rsidRDefault="00397B6B" w:rsidP="00397B6B">
      <w:pPr>
        <w:numPr>
          <w:ilvl w:val="0"/>
          <w:numId w:val="11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осмотр).</w:t>
      </w:r>
    </w:p>
    <w:p w:rsidR="005874E8" w:rsidRDefault="00397B6B" w:rsidP="00397B6B">
      <w:pPr>
        <w:pStyle w:val="afd"/>
        <w:numPr>
          <w:ilvl w:val="1"/>
          <w:numId w:val="8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постав</w:t>
      </w:r>
      <w:r>
        <w:rPr>
          <w:rFonts w:ascii="Tinos" w:eastAsia="Tinos" w:hAnsi="Tinos" w:cs="Tinos"/>
        </w:rPr>
        <w:t>ке Продукции Поставщик должен передать Покупателю оригиналы следующих документов на русском языке:</w:t>
      </w:r>
    </w:p>
    <w:p w:rsidR="005874E8" w:rsidRDefault="00397B6B" w:rsidP="00397B6B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Техническую  документацию: паспорт изделия, инструкция по эксплуатации и т.д.</w:t>
      </w:r>
    </w:p>
    <w:p w:rsidR="005874E8" w:rsidRDefault="00397B6B" w:rsidP="00397B6B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Гарантийные свидетельства.</w:t>
      </w:r>
    </w:p>
    <w:p w:rsidR="005874E8" w:rsidRDefault="00397B6B" w:rsidP="00397B6B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:rsidR="005874E8" w:rsidRDefault="00397B6B" w:rsidP="00397B6B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Документ, подтверждающий страну происхождения Продукции.</w:t>
      </w:r>
    </w:p>
    <w:p w:rsidR="005874E8" w:rsidRDefault="00397B6B" w:rsidP="00397B6B">
      <w:pPr>
        <w:pStyle w:val="afd"/>
        <w:numPr>
          <w:ilvl w:val="1"/>
          <w:numId w:val="8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поставки П</w:t>
      </w:r>
      <w:r>
        <w:rPr>
          <w:rFonts w:ascii="Tinos" w:eastAsia="Tinos" w:hAnsi="Tinos" w:cs="Tinos"/>
        </w:rPr>
        <w:t>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5874E8" w:rsidRDefault="00397B6B">
      <w:pPr>
        <w:pStyle w:val="afd"/>
        <w:widowControl w:val="0"/>
        <w:suppressLineNumbers/>
        <w:tabs>
          <w:tab w:val="left" w:pos="283"/>
          <w:tab w:val="left" w:pos="567"/>
        </w:tabs>
        <w:spacing w:after="0" w:line="17" w:lineRule="atLeast"/>
        <w:ind w:left="0" w:right="4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                                                               5.  Тара и упаковка</w:t>
      </w:r>
    </w:p>
    <w:p w:rsidR="005874E8" w:rsidRDefault="00397B6B" w:rsidP="00397B6B">
      <w:pPr>
        <w:pStyle w:val="27"/>
        <w:widowControl w:val="0"/>
        <w:numPr>
          <w:ilvl w:val="1"/>
          <w:numId w:val="5"/>
        </w:numPr>
        <w:suppressLineNumbers/>
        <w:tabs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5874E8" w:rsidRDefault="00397B6B" w:rsidP="00397B6B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Поставка Продукции осуществляется в таре и упаковке, г</w:t>
      </w:r>
      <w:r>
        <w:rPr>
          <w:rFonts w:ascii="Tinos" w:eastAsia="Tinos" w:hAnsi="Tinos" w:cs="Tinos"/>
          <w:sz w:val="22"/>
          <w:szCs w:val="22"/>
        </w:rPr>
        <w:t>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</w:t>
      </w:r>
      <w:r>
        <w:rPr>
          <w:rFonts w:ascii="Tinos" w:eastAsia="Tinos" w:hAnsi="Tinos" w:cs="Tinos"/>
          <w:sz w:val="22"/>
          <w:szCs w:val="22"/>
        </w:rPr>
        <w:t>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5874E8" w:rsidRDefault="00397B6B" w:rsidP="00397B6B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тары и упаковки входит в стоимость Продукци</w:t>
      </w:r>
      <w:r>
        <w:rPr>
          <w:rFonts w:ascii="Tinos" w:eastAsia="Tinos" w:hAnsi="Tinos" w:cs="Tinos"/>
          <w:sz w:val="22"/>
          <w:szCs w:val="22"/>
        </w:rPr>
        <w:t>и, указанную в Спецификации (Приложение № 1).</w:t>
      </w:r>
    </w:p>
    <w:p w:rsidR="005874E8" w:rsidRDefault="00397B6B" w:rsidP="00397B6B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продукции Покупателем.</w:t>
      </w:r>
    </w:p>
    <w:p w:rsidR="005874E8" w:rsidRDefault="00397B6B" w:rsidP="00397B6B">
      <w:pPr>
        <w:pStyle w:val="afd"/>
        <w:widowControl w:val="0"/>
        <w:numPr>
          <w:ilvl w:val="0"/>
          <w:numId w:val="6"/>
        </w:numPr>
        <w:suppressLineNumbers/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Ответственность сторон и порядок разрешения споров</w:t>
      </w:r>
    </w:p>
    <w:p w:rsidR="005874E8" w:rsidRDefault="00397B6B" w:rsidP="00397B6B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5874E8" w:rsidRDefault="00397B6B" w:rsidP="00397B6B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 случае ненадлежащего исполнения Поставщиком своих обязательств по настоящему Договору, Поставщик уплачивает </w:t>
      </w:r>
      <w:r>
        <w:rPr>
          <w:rFonts w:ascii="Tinos" w:eastAsia="Tinos" w:hAnsi="Tinos" w:cs="Tinos"/>
          <w:sz w:val="22"/>
          <w:szCs w:val="22"/>
        </w:rPr>
        <w:t>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5874E8" w:rsidRDefault="00397B6B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 xml:space="preserve">За непредставление/нарушение сроков представления </w:t>
      </w:r>
      <w:r>
        <w:rPr>
          <w:rFonts w:ascii="Tinos" w:eastAsia="Tinos" w:hAnsi="Tinos" w:cs="Tinos"/>
          <w:sz w:val="22"/>
          <w:szCs w:val="22"/>
        </w:rPr>
        <w:t>документов, предусмотренных пп. 4.7.1. – 4.7.3. Договора, Поставщ</w:t>
      </w:r>
      <w:r>
        <w:rPr>
          <w:rFonts w:ascii="Tinos" w:eastAsia="Tinos" w:hAnsi="Tinos" w:cs="Tinos"/>
          <w:sz w:val="22"/>
          <w:szCs w:val="22"/>
        </w:rPr>
        <w:t>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5874E8" w:rsidRDefault="00397B6B">
      <w:pPr>
        <w:pStyle w:val="af2"/>
        <w:tabs>
          <w:tab w:val="num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досрочного расторжения настоящего Договора по инициативе Поставщика в с</w:t>
      </w:r>
      <w:r>
        <w:rPr>
          <w:rFonts w:ascii="Tinos" w:eastAsia="Tinos" w:hAnsi="Tinos" w:cs="Tinos"/>
          <w:sz w:val="22"/>
          <w:szCs w:val="22"/>
        </w:rPr>
        <w:t>вязи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5874E8" w:rsidRDefault="00397B6B" w:rsidP="00397B6B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или ненадлежа</w:t>
      </w:r>
      <w:r>
        <w:rPr>
          <w:rFonts w:ascii="Tinos" w:eastAsia="Tinos" w:hAnsi="Tinos" w:cs="Tinos"/>
          <w:sz w:val="22"/>
          <w:szCs w:val="22"/>
        </w:rPr>
        <w:t>щего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</w:t>
      </w:r>
      <w:r>
        <w:rPr>
          <w:rFonts w:ascii="Tinos" w:eastAsia="Tinos" w:hAnsi="Tinos" w:cs="Tinos"/>
          <w:sz w:val="22"/>
          <w:szCs w:val="22"/>
        </w:rPr>
        <w:t xml:space="preserve">а каждый день просрочки. </w:t>
      </w:r>
    </w:p>
    <w:p w:rsidR="005874E8" w:rsidRDefault="00397B6B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</w:t>
      </w:r>
      <w:r>
        <w:rPr>
          <w:rFonts w:ascii="Tinos" w:eastAsia="Tinos" w:hAnsi="Tinos" w:cs="Tinos"/>
          <w:sz w:val="22"/>
          <w:szCs w:val="22"/>
        </w:rPr>
        <w:t>нного платежа.</w:t>
      </w:r>
    </w:p>
    <w:p w:rsidR="005874E8" w:rsidRDefault="00397B6B" w:rsidP="00397B6B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установления факта предоставления Поставщиком недействительной независимой гарантии, Поставщик уплачивает Покупателю штраф в размере двойной Ключевой ставки Центрального Банка Российской Федерации от цены Договора</w:t>
      </w:r>
      <w:r>
        <w:rPr>
          <w:rStyle w:val="18"/>
          <w:rFonts w:ascii="Tinos" w:eastAsia="Tinos" w:hAnsi="Tinos" w:cs="Tinos"/>
          <w:sz w:val="22"/>
          <w:szCs w:val="22"/>
          <w:highlight w:val="white"/>
          <w:shd w:val="clear" w:color="auto" w:fill="FFFFFF"/>
        </w:rPr>
        <w:footnoteReference w:id="2"/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</w:p>
    <w:p w:rsidR="005874E8" w:rsidRDefault="00397B6B" w:rsidP="00397B6B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предос</w:t>
      </w:r>
      <w:r>
        <w:rPr>
          <w:rFonts w:ascii="Tinos" w:eastAsia="Tinos" w:hAnsi="Tinos" w:cs="Tinos"/>
          <w:sz w:val="22"/>
          <w:szCs w:val="22"/>
        </w:rPr>
        <w:t>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5874E8" w:rsidRDefault="00397B6B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непредставления Поставщиком информаци</w:t>
      </w:r>
      <w:r>
        <w:rPr>
          <w:rFonts w:ascii="Tinos" w:eastAsia="Tinos" w:hAnsi="Tinos" w:cs="Tinos"/>
          <w:sz w:val="22"/>
          <w:szCs w:val="22"/>
        </w:rPr>
        <w:t>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5874E8" w:rsidRDefault="00397B6B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 по привлечению к исполнению договора су</w:t>
      </w:r>
      <w:r>
        <w:rPr>
          <w:rFonts w:ascii="Tinos" w:eastAsia="Tinos" w:hAnsi="Tinos" w:cs="Tinos"/>
          <w:sz w:val="22"/>
          <w:szCs w:val="22"/>
        </w:rPr>
        <w:t>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3"/>
      </w:r>
      <w:r>
        <w:rPr>
          <w:rFonts w:ascii="Tinos" w:eastAsia="Tinos" w:hAnsi="Tinos" w:cs="Tinos"/>
          <w:sz w:val="22"/>
          <w:szCs w:val="22"/>
        </w:rPr>
        <w:t>.</w:t>
      </w:r>
    </w:p>
    <w:p w:rsidR="005874E8" w:rsidRDefault="00397B6B" w:rsidP="00397B6B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уплач</w:t>
      </w:r>
      <w:r>
        <w:rPr>
          <w:rFonts w:ascii="Tinos" w:eastAsia="Tinos" w:hAnsi="Tinos" w:cs="Tinos"/>
          <w:sz w:val="22"/>
          <w:szCs w:val="22"/>
        </w:rPr>
        <w:t>ивает Покупателю штраф в размере 0,1% от стоимости Договора.</w:t>
      </w:r>
    </w:p>
    <w:p w:rsidR="005874E8" w:rsidRDefault="00397B6B" w:rsidP="00397B6B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5874E8" w:rsidRDefault="00397B6B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</w:t>
      </w:r>
      <w:r>
        <w:rPr>
          <w:rFonts w:ascii="Tinos" w:eastAsia="Tinos" w:hAnsi="Tinos" w:cs="Tinos"/>
          <w:sz w:val="22"/>
          <w:szCs w:val="22"/>
        </w:rPr>
        <w:t xml:space="preserve">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5874E8" w:rsidRDefault="00397B6B" w:rsidP="00397B6B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споры, разногласия, претензии и требования, возникающие из настоящего Д</w:t>
      </w:r>
      <w:r>
        <w:rPr>
          <w:rFonts w:ascii="Tinos" w:eastAsia="Tinos" w:hAnsi="Tinos" w:cs="Tinos"/>
          <w:sz w:val="22"/>
          <w:szCs w:val="22"/>
        </w:rPr>
        <w:t xml:space="preserve">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</w:t>
      </w:r>
      <w:r>
        <w:rPr>
          <w:rFonts w:ascii="Tinos" w:eastAsia="Tinos" w:hAnsi="Tinos" w:cs="Tinos"/>
          <w:sz w:val="22"/>
          <w:szCs w:val="22"/>
        </w:rPr>
        <w:t>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</w:t>
      </w:r>
      <w:r>
        <w:rPr>
          <w:rFonts w:ascii="Tinos" w:eastAsia="Tinos" w:hAnsi="Tinos" w:cs="Tinos"/>
          <w:sz w:val="22"/>
          <w:szCs w:val="22"/>
        </w:rPr>
        <w:t>ствующими на дату подачи искового заявления.</w:t>
      </w:r>
    </w:p>
    <w:p w:rsidR="005874E8" w:rsidRDefault="00397B6B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5874E8" w:rsidRDefault="00397B6B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5874E8" w:rsidRDefault="00397B6B" w:rsidP="00397B6B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5874E8" w:rsidRDefault="00397B6B" w:rsidP="00397B6B">
      <w:pPr>
        <w:pStyle w:val="af2"/>
        <w:numPr>
          <w:ilvl w:val="0"/>
          <w:numId w:val="18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АО «Россети Сибирь Тываэнерго»</w:t>
      </w:r>
      <w:r>
        <w:rPr>
          <w:rFonts w:ascii="Tinos" w:eastAsia="Tinos" w:hAnsi="Tinos" w:cs="Tinos"/>
          <w:sz w:val="22"/>
          <w:szCs w:val="22"/>
        </w:rPr>
        <w:t xml:space="preserve"> - </w:t>
      </w:r>
      <w:hyperlink r:id="rId8" w:tooltip="mailto:tuvaenergo@tv.rosseti-sib.ru" w:history="1">
        <w:r>
          <w:rPr>
            <w:rStyle w:val="af5"/>
            <w:rFonts w:ascii="Tahoma" w:eastAsia="Tahoma" w:hAnsi="Tahoma" w:cs="Tahoma"/>
            <w:color w:val="00488F"/>
            <w:sz w:val="18"/>
            <w:highlight w:val="white"/>
            <w:u w:val="none"/>
          </w:rPr>
          <w:t>info@tv.rosseti-sib.ru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; </w:t>
      </w:r>
    </w:p>
    <w:p w:rsidR="005874E8" w:rsidRDefault="00397B6B" w:rsidP="00397B6B">
      <w:pPr>
        <w:pStyle w:val="af2"/>
        <w:numPr>
          <w:ilvl w:val="0"/>
          <w:numId w:val="18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i/>
          <w:sz w:val="22"/>
          <w:szCs w:val="22"/>
        </w:rPr>
        <w:t>(наименование Стороны): (адрес электронной почты).</w:t>
      </w:r>
    </w:p>
    <w:p w:rsidR="005874E8" w:rsidRDefault="00397B6B" w:rsidP="00397B6B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Досудебный порядок урегулирования спора является обязательным. Срок ответа на претен</w:t>
      </w:r>
      <w:r>
        <w:rPr>
          <w:rFonts w:ascii="Tinos" w:eastAsia="Tinos" w:hAnsi="Tinos" w:cs="Tinos"/>
          <w:sz w:val="22"/>
          <w:szCs w:val="22"/>
        </w:rPr>
        <w:t>зию - 15 (пятнадцать) календарных дней со дня ее получения. Спор по имущественным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</w:t>
      </w:r>
      <w:r>
        <w:rPr>
          <w:rFonts w:ascii="Tinos" w:eastAsia="Tinos" w:hAnsi="Tinos" w:cs="Tinos"/>
          <w:sz w:val="22"/>
          <w:szCs w:val="22"/>
        </w:rPr>
        <w:t>.</w:t>
      </w:r>
    </w:p>
    <w:p w:rsidR="005874E8" w:rsidRDefault="00397B6B" w:rsidP="00397B6B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  <w:highlight w:val="white"/>
        </w:rPr>
      </w:pPr>
      <w:r>
        <w:rPr>
          <w:rFonts w:ascii="Tinos" w:eastAsia="Tinos" w:hAnsi="Tinos" w:cs="Tinos"/>
          <w:b/>
          <w:bCs/>
          <w:highlight w:val="white"/>
        </w:rPr>
        <w:lastRenderedPageBreak/>
        <w:t>Обеспечение исполнения обязательств</w:t>
      </w:r>
      <w:r>
        <w:rPr>
          <w:rStyle w:val="af4"/>
          <w:rFonts w:ascii="Tinos" w:eastAsia="Tinos" w:hAnsi="Tinos" w:cs="Tinos"/>
          <w:b/>
          <w:bCs/>
          <w:highlight w:val="white"/>
        </w:rPr>
        <w:footnoteReference w:id="4"/>
      </w:r>
    </w:p>
    <w:p w:rsidR="005874E8" w:rsidRDefault="00397B6B">
      <w:pPr>
        <w:keepNext/>
        <w:tabs>
          <w:tab w:val="left" w:pos="283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7.1. Поставщик должен предоставить обеспечение исполнения обязательств по Договору</w:t>
      </w:r>
      <w:r>
        <w:rPr>
          <w:rStyle w:val="af4"/>
          <w:rFonts w:ascii="Tinos" w:eastAsia="Tinos" w:hAnsi="Tinos" w:cs="Tinos"/>
          <w:highlight w:val="white"/>
        </w:rPr>
        <w:footnoteReference w:id="5"/>
      </w:r>
      <w:r>
        <w:rPr>
          <w:rFonts w:ascii="Tinos" w:eastAsia="Tinos" w:hAnsi="Tinos" w:cs="Tinos"/>
          <w:highlight w:val="white"/>
        </w:rPr>
        <w:t xml:space="preserve"> в соответствии с Приложением № 5 к настоящему Договору поставки. Все расходы, связанные с предоставлением такого обеспечения, несет П</w:t>
      </w:r>
      <w:r>
        <w:rPr>
          <w:rFonts w:ascii="Tinos" w:eastAsia="Tinos" w:hAnsi="Tinos" w:cs="Tinos"/>
          <w:highlight w:val="white"/>
        </w:rPr>
        <w:t>оставщик.</w:t>
      </w:r>
    </w:p>
    <w:p w:rsidR="005874E8" w:rsidRDefault="00397B6B" w:rsidP="00397B6B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Обстоятельства непреодолимой силы</w:t>
      </w:r>
    </w:p>
    <w:p w:rsidR="005874E8" w:rsidRDefault="00397B6B" w:rsidP="00397B6B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5874E8" w:rsidRDefault="00397B6B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</w:t>
      </w:r>
      <w:r>
        <w:rPr>
          <w:rFonts w:ascii="Tinos" w:eastAsia="Tinos" w:hAnsi="Tinos" w:cs="Tinos"/>
        </w:rPr>
        <w:t>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</w:t>
      </w:r>
      <w:r>
        <w:rPr>
          <w:rFonts w:ascii="Tinos" w:eastAsia="Tinos" w:hAnsi="Tinos" w:cs="Tinos"/>
        </w:rPr>
        <w:t xml:space="preserve">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</w:t>
      </w:r>
      <w:r>
        <w:rPr>
          <w:rFonts w:ascii="Tinos" w:eastAsia="Tinos" w:hAnsi="Tinos" w:cs="Tinos"/>
        </w:rPr>
        <w:t>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5874E8" w:rsidRDefault="00397B6B" w:rsidP="00397B6B">
      <w:pPr>
        <w:pStyle w:val="afd"/>
        <w:numPr>
          <w:ilvl w:val="1"/>
          <w:numId w:val="6"/>
        </w:numPr>
        <w:tabs>
          <w:tab w:val="left" w:pos="426"/>
          <w:tab w:val="num" w:pos="70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случаях, предусмотренных в пункте 8.1.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</w:t>
      </w:r>
      <w:r>
        <w:rPr>
          <w:rFonts w:ascii="Tinos" w:eastAsia="Tinos" w:hAnsi="Tinos" w:cs="Tinos"/>
        </w:rPr>
        <w:t>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5874E8" w:rsidRDefault="00397B6B" w:rsidP="00397B6B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</w:t>
      </w:r>
      <w:r>
        <w:rPr>
          <w:rFonts w:ascii="Tinos" w:eastAsia="Tinos" w:hAnsi="Tinos" w:cs="Tinos"/>
        </w:rPr>
        <w:t>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5874E8" w:rsidRDefault="00397B6B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не освобождаются от ответственности за</w:t>
      </w:r>
      <w:r>
        <w:rPr>
          <w:rFonts w:ascii="Tinos" w:eastAsia="Tinos" w:hAnsi="Tinos" w:cs="Tinos"/>
        </w:rPr>
        <w:t xml:space="preserve">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5874E8" w:rsidRDefault="00397B6B" w:rsidP="00397B6B">
      <w:pPr>
        <w:pStyle w:val="afd"/>
        <w:keepNext/>
        <w:numPr>
          <w:ilvl w:val="0"/>
          <w:numId w:val="6"/>
        </w:numPr>
        <w:tabs>
          <w:tab w:val="left" w:pos="283"/>
          <w:tab w:val="left" w:pos="567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Антикоррупционная оговорка</w:t>
      </w:r>
    </w:p>
    <w:p w:rsidR="005874E8" w:rsidRDefault="00397B6B" w:rsidP="00397B6B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Поставщику известно о том, что АО «Россети Сибирь Тываэнерго» реализует требования статьи</w:t>
      </w:r>
      <w:r>
        <w:rPr>
          <w:rFonts w:ascii="Tinos" w:eastAsia="Tinos" w:hAnsi="Tinos" w:cs="Tinos"/>
        </w:rPr>
        <w:t xml:space="preserve">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</w:t>
      </w:r>
      <w:r>
        <w:rPr>
          <w:rFonts w:ascii="Tinos" w:eastAsia="Tinos" w:hAnsi="Tinos" w:cs="Tinos"/>
        </w:rPr>
        <w:t>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5874E8" w:rsidRDefault="00397B6B" w:rsidP="00397B6B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</w:t>
      </w:r>
      <w:r>
        <w:rPr>
          <w:rFonts w:ascii="Tinos" w:eastAsia="Tinos" w:hAnsi="Tinos" w:cs="Tinos"/>
        </w:rPr>
        <w:t xml:space="preserve">представленных в разделе «Антикоррупционная политика»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nos" w:eastAsia="Tinos" w:hAnsi="Tinos" w:cs="Tinos"/>
          </w:rPr>
          <w:t>http://www.tuvaenergo.ru/buy/c</w:t>
        </w:r>
        <w:r>
          <w:rPr>
            <w:rStyle w:val="af5"/>
            <w:rFonts w:ascii="Tinos" w:eastAsia="Tinos" w:hAnsi="Tinos" w:cs="Tinos"/>
          </w:rPr>
          <w:t>orruption.php</w:t>
        </w:r>
      </w:hyperlink>
      <w:r>
        <w:rPr>
          <w:rFonts w:ascii="Tinos" w:eastAsia="Tinos" w:hAnsi="Tinos" w:cs="Tinos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</w:t>
      </w:r>
      <w:r>
        <w:rPr>
          <w:rFonts w:ascii="Tinos" w:eastAsia="Tinos" w:hAnsi="Tinos" w:cs="Tinos"/>
        </w:rPr>
        <w:t>ов, должностных лиц, работников и/или посредников.</w:t>
      </w:r>
    </w:p>
    <w:p w:rsidR="005874E8" w:rsidRDefault="00397B6B" w:rsidP="00397B6B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</w:t>
      </w:r>
      <w:r>
        <w:rPr>
          <w:rFonts w:ascii="Tinos" w:eastAsia="Tinos" w:hAnsi="Tinos" w:cs="Tinos"/>
        </w:rPr>
        <w:t>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5874E8" w:rsidRDefault="00397B6B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отказываются от стимулирования каким-либо образом работников друг</w:t>
      </w:r>
      <w:r>
        <w:rPr>
          <w:rFonts w:ascii="Tinos" w:eastAsia="Tinos" w:hAnsi="Tinos" w:cs="Tinos"/>
        </w:rPr>
        <w:t xml:space="preserve">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</w:t>
      </w:r>
      <w:r>
        <w:rPr>
          <w:rFonts w:ascii="Tinos" w:eastAsia="Tinos" w:hAnsi="Tinos" w:cs="Tinos"/>
        </w:rPr>
        <w:t>работником каких-либо действий в пользу стимулирующей его Стороны.</w:t>
      </w:r>
    </w:p>
    <w:p w:rsidR="005874E8" w:rsidRDefault="00397B6B" w:rsidP="00397B6B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возникновения у одной из Сторон подозрений, что произошло или может произойти нарушение каких-либо положений пунктов 9.1 – 9.3 Антикоррупционной оговорки, указанная Сторона обязует</w:t>
      </w:r>
      <w:r>
        <w:rPr>
          <w:rFonts w:ascii="Tinos" w:eastAsia="Tinos" w:hAnsi="Tinos" w:cs="Tinos"/>
        </w:rPr>
        <w:t>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</w:t>
      </w:r>
      <w:r>
        <w:rPr>
          <w:rFonts w:ascii="Tinos" w:eastAsia="Tinos" w:hAnsi="Tinos" w:cs="Tinos"/>
        </w:rPr>
        <w:t xml:space="preserve"> десяти рабочих дней с даты направления письменного уведомления.</w:t>
      </w:r>
    </w:p>
    <w:p w:rsidR="005874E8" w:rsidRDefault="00397B6B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</w:t>
      </w:r>
      <w:r>
        <w:rPr>
          <w:rFonts w:ascii="Tinos" w:eastAsia="Tinos" w:hAnsi="Tinos" w:cs="Tinos"/>
        </w:rPr>
        <w:t>ние каких-либо положений пунктов 9.1, 9.2 Антикоррупционной оговорки любой из Сторон, аффилированными лицами, работниками или посредниками.</w:t>
      </w:r>
    </w:p>
    <w:p w:rsidR="005874E8" w:rsidRDefault="00397B6B" w:rsidP="00397B6B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нарушения одной из Сторон обязательств по соблюдению требований Антикоррупционной политики, предусмотренных</w:t>
      </w:r>
      <w:r>
        <w:rPr>
          <w:rFonts w:ascii="Tinos" w:eastAsia="Tinos" w:hAnsi="Tinos" w:cs="Tinos"/>
        </w:rPr>
        <w:t xml:space="preserve"> пунктами 9.1, 9.2 Антикоррупционной оговорки, и обязательств воздерживаться от запрещенных в пункте 9.3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</w:t>
      </w:r>
      <w:r>
        <w:rPr>
          <w:rFonts w:ascii="Tinos" w:eastAsia="Tinos" w:hAnsi="Tinos" w:cs="Tinos"/>
        </w:rPr>
        <w:t xml:space="preserve">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</w:t>
      </w:r>
      <w:r>
        <w:rPr>
          <w:rFonts w:ascii="Tinos" w:eastAsia="Tinos" w:hAnsi="Tinos" w:cs="Tinos"/>
        </w:rPr>
        <w:t>мещения реального ущерба, возникшего в результате такого расторжения.</w:t>
      </w:r>
    </w:p>
    <w:p w:rsidR="005874E8" w:rsidRDefault="00397B6B" w:rsidP="00397B6B">
      <w:pPr>
        <w:widowControl w:val="0"/>
        <w:numPr>
          <w:ilvl w:val="0"/>
          <w:numId w:val="6"/>
        </w:numPr>
        <w:suppressLineNumbers/>
        <w:tabs>
          <w:tab w:val="left" w:pos="283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Конфиденциальность</w:t>
      </w:r>
    </w:p>
    <w:p w:rsidR="005874E8" w:rsidRDefault="00397B6B" w:rsidP="00397B6B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</w:t>
      </w:r>
      <w:r>
        <w:rPr>
          <w:rFonts w:ascii="Tinos" w:eastAsia="Tinos" w:hAnsi="Tinos" w:cs="Tinos"/>
          <w:sz w:val="22"/>
          <w:szCs w:val="22"/>
        </w:rPr>
        <w:t xml:space="preserve">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5874E8" w:rsidRDefault="00397B6B" w:rsidP="00397B6B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Требования п. 10.1.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5874E8" w:rsidRDefault="00397B6B" w:rsidP="00397B6B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Предусмотренные настоящим разделом договора обязательства</w:t>
      </w:r>
      <w:r>
        <w:rPr>
          <w:rFonts w:ascii="Tinos" w:eastAsia="Tinos" w:hAnsi="Tinos" w:cs="Tinos"/>
          <w:sz w:val="22"/>
          <w:szCs w:val="22"/>
        </w:rPr>
        <w:t xml:space="preserve"> Сторон в отношении конфиденциальной информации действуют в течение 5 (пяти) лет после прекращения действия Договора.</w:t>
      </w:r>
    </w:p>
    <w:p w:rsidR="005874E8" w:rsidRDefault="00397B6B" w:rsidP="00397B6B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Любой ущерб, причиненный Стороне несоблюдением требований раздела 9. настоящего Договора, подлежит полному возмещению виновной Стороной.</w:t>
      </w:r>
    </w:p>
    <w:p w:rsidR="005874E8" w:rsidRDefault="00397B6B" w:rsidP="00397B6B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</w:t>
      </w:r>
      <w:r>
        <w:rPr>
          <w:rFonts w:ascii="Tinos" w:eastAsia="Tinos" w:hAnsi="Tinos" w:cs="Tinos"/>
          <w:sz w:val="22"/>
          <w:szCs w:val="22"/>
        </w:rPr>
        <w:t>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5874E8" w:rsidRDefault="00397B6B" w:rsidP="00397B6B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Уступка права т</w:t>
      </w:r>
      <w:r>
        <w:rPr>
          <w:rFonts w:ascii="Tinos" w:eastAsia="Tinos" w:hAnsi="Tinos" w:cs="Tinos"/>
          <w:b/>
        </w:rPr>
        <w:t>ребования</w:t>
      </w:r>
      <w:r>
        <w:rPr>
          <w:rStyle w:val="af4"/>
          <w:rFonts w:ascii="Tinos" w:eastAsia="Tinos" w:hAnsi="Tinos" w:cs="Tinos"/>
          <w:b/>
        </w:rPr>
        <w:footnoteReference w:id="6"/>
      </w:r>
    </w:p>
    <w:p w:rsidR="005874E8" w:rsidRDefault="00397B6B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11.1.</w:t>
      </w:r>
      <w:r>
        <w:rPr>
          <w:rFonts w:ascii="Tinos" w:eastAsia="Tinos" w:hAnsi="Tinos" w:cs="Tinos"/>
        </w:rPr>
        <w:tab/>
        <w:t xml:space="preserve"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</w:t>
      </w:r>
      <w:r>
        <w:rPr>
          <w:rFonts w:ascii="Tinos" w:eastAsia="Tinos" w:hAnsi="Tinos" w:cs="Tinos"/>
        </w:rPr>
        <w:t>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5874E8" w:rsidRDefault="00397B6B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11.2.</w:t>
      </w:r>
      <w:r>
        <w:rPr>
          <w:rFonts w:ascii="Tinos" w:eastAsia="Tinos" w:hAnsi="Tinos" w:cs="Tinos"/>
        </w:rPr>
        <w:tab/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</w:t>
      </w:r>
      <w:r>
        <w:rPr>
          <w:rFonts w:ascii="Tinos" w:eastAsia="Tinos" w:hAnsi="Tinos" w:cs="Tinos"/>
        </w:rPr>
        <w:t>есса).</w:t>
      </w:r>
    </w:p>
    <w:p w:rsidR="005874E8" w:rsidRDefault="00397B6B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11.3.</w:t>
      </w:r>
      <w:r>
        <w:rPr>
          <w:rFonts w:ascii="Tinos" w:eastAsia="Tinos" w:hAnsi="Tinos" w:cs="Tinos"/>
        </w:rPr>
        <w:tab/>
        <w:t>В случае переуступки Поставщиком права денежного требования по договору с Обществом (Покупателем) с нарушением условий, указанных в пункте 11.1 и/или 11.2, Поставщик уплачивает Обществу (Покупателю) штраф за каждое нарушение в размере 1% от ст</w:t>
      </w:r>
      <w:r>
        <w:rPr>
          <w:rFonts w:ascii="Tinos" w:eastAsia="Tinos" w:hAnsi="Tinos" w:cs="Tinos"/>
        </w:rPr>
        <w:t>оимости заключенного договора.</w:t>
      </w:r>
    </w:p>
    <w:p w:rsidR="005874E8" w:rsidRDefault="00397B6B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eastAsia="Tinos" w:hAnsi="Tinos" w:cs="Tinos"/>
        </w:rPr>
      </w:pPr>
      <w:r>
        <w:rPr>
          <w:rFonts w:ascii="Tinos" w:eastAsia="Tinos" w:hAnsi="Tinos" w:cs="Tinos"/>
        </w:rPr>
        <w:t>11.4.</w:t>
      </w:r>
      <w:r>
        <w:rPr>
          <w:rFonts w:ascii="Tinos" w:eastAsia="Tinos" w:hAnsi="Tinos" w:cs="Tinos"/>
        </w:rPr>
        <w:tab/>
        <w:t>Куратор договора в течение 1 (одного) рабочего дня с даты получения в соответствии с п. 11.1 оригинала уведомления об уступке обеспечивает направление сканированной копии уведомления и договора, права по которому подлеж</w:t>
      </w:r>
      <w:r>
        <w:rPr>
          <w:rFonts w:ascii="Tinos" w:eastAsia="Tinos" w:hAnsi="Tinos" w:cs="Tinos"/>
        </w:rPr>
        <w:t xml:space="preserve">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nos" w:eastAsia="Tinos" w:hAnsi="Tinos" w:cs="Tinos"/>
          </w:rPr>
          <w:t>cfd@rosseti.ru</w:t>
        </w:r>
      </w:hyperlink>
      <w:r>
        <w:rPr>
          <w:rFonts w:ascii="Tinos" w:eastAsia="Tinos" w:hAnsi="Tinos" w:cs="Tinos"/>
        </w:rPr>
        <w:t>.</w:t>
      </w:r>
    </w:p>
    <w:p w:rsidR="005874E8" w:rsidRDefault="005874E8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5874E8" w:rsidRDefault="00397B6B" w:rsidP="00397B6B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Толкование договора</w:t>
      </w:r>
    </w:p>
    <w:p w:rsidR="005874E8" w:rsidRDefault="00397B6B" w:rsidP="00397B6B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5874E8" w:rsidRDefault="00397B6B" w:rsidP="00397B6B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</w:t>
      </w:r>
      <w:r>
        <w:rPr>
          <w:rFonts w:ascii="Tinos" w:eastAsia="Tinos" w:hAnsi="Tinos" w:cs="Tinos"/>
          <w:sz w:val="22"/>
          <w:szCs w:val="22"/>
        </w:rPr>
        <w:t>овор в соответствии со ст. 431 ГК РФ подлежит толкованию с учетом буквального значения содержащихся в нем слов и выражений.</w:t>
      </w:r>
    </w:p>
    <w:p w:rsidR="005874E8" w:rsidRDefault="00397B6B" w:rsidP="00397B6B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Особые условия</w:t>
      </w:r>
    </w:p>
    <w:p w:rsidR="005874E8" w:rsidRDefault="00397B6B" w:rsidP="00397B6B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обязуется предоставлять Покупателю:</w:t>
      </w:r>
    </w:p>
    <w:p w:rsidR="005874E8" w:rsidRDefault="00397B6B" w:rsidP="00397B6B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информацию о полной цепочке собственников, включая конечных бенефициаро</w:t>
      </w:r>
      <w:r>
        <w:rPr>
          <w:rFonts w:ascii="Tinos" w:eastAsia="Tinos" w:hAnsi="Tinos" w:cs="Tinos"/>
        </w:rPr>
        <w:t>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</w:t>
      </w:r>
      <w:r>
        <w:rPr>
          <w:rFonts w:ascii="Tinos" w:eastAsia="Tinos" w:hAnsi="Tinos" w:cs="Tinos"/>
        </w:rPr>
        <w:t xml:space="preserve">занной в Приложении № 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>;</w:t>
      </w:r>
    </w:p>
    <w:p w:rsidR="005874E8" w:rsidRDefault="00397B6B" w:rsidP="00397B6B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информацию о привлечении Пост</w:t>
      </w:r>
      <w:r>
        <w:rPr>
          <w:rFonts w:ascii="Tinos" w:eastAsia="Tinos" w:hAnsi="Tinos" w:cs="Tinos"/>
        </w:rPr>
        <w:t>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</w:t>
      </w:r>
      <w:r>
        <w:rPr>
          <w:rFonts w:ascii="Tinos" w:eastAsia="Tinos" w:hAnsi="Tinos" w:cs="Tinos"/>
        </w:rPr>
        <w:t xml:space="preserve">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>.</w:t>
      </w:r>
    </w:p>
    <w:p w:rsidR="005874E8" w:rsidRDefault="00397B6B">
      <w:pPr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</w:t>
      </w:r>
      <w:r>
        <w:rPr>
          <w:rFonts w:ascii="Tinos" w:eastAsia="Tinos" w:hAnsi="Tinos" w:cs="Tinos"/>
        </w:rPr>
        <w:t>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</w:t>
      </w:r>
      <w:r>
        <w:rPr>
          <w:rFonts w:ascii="Tinos" w:eastAsia="Tinos" w:hAnsi="Tinos" w:cs="Tinos"/>
        </w:rPr>
        <w:t>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</w:t>
      </w:r>
      <w:r>
        <w:rPr>
          <w:rFonts w:ascii="Tinos" w:eastAsia="Tinos" w:hAnsi="Tinos" w:cs="Tinos"/>
        </w:rPr>
        <w:t xml:space="preserve">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. </w:t>
      </w:r>
    </w:p>
    <w:p w:rsidR="005874E8" w:rsidRDefault="00397B6B">
      <w:pPr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</w:t>
      </w:r>
      <w:r>
        <w:rPr>
          <w:rFonts w:ascii="Tinos" w:eastAsia="Tinos" w:hAnsi="Tinos" w:cs="Tinos"/>
        </w:rPr>
        <w:t>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</w:t>
      </w:r>
      <w:r>
        <w:rPr>
          <w:rFonts w:ascii="Tinos" w:eastAsia="Tinos" w:hAnsi="Tinos" w:cs="Tinos"/>
        </w:rPr>
        <w:t>тоящему Договору.</w:t>
      </w:r>
    </w:p>
    <w:p w:rsidR="005874E8" w:rsidRDefault="00397B6B" w:rsidP="00397B6B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13.1.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письменно уведом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ив об этом Поставщика</w:t>
      </w:r>
      <w:r>
        <w:rPr>
          <w:rFonts w:ascii="Tinos" w:eastAsia="Tinos" w:hAnsi="Tinos" w:cs="Tinos"/>
          <w:sz w:val="22"/>
          <w:szCs w:val="22"/>
        </w:rPr>
        <w:t xml:space="preserve">.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5874E8" w:rsidRDefault="00397B6B" w:rsidP="00397B6B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гарантирует, что:</w:t>
      </w:r>
    </w:p>
    <w:p w:rsidR="005874E8" w:rsidRDefault="00397B6B" w:rsidP="00397B6B">
      <w:pPr>
        <w:pStyle w:val="afd"/>
        <w:numPr>
          <w:ilvl w:val="0"/>
          <w:numId w:val="13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зарегистрирован в ЕГРЮЛ надлежащим образом;</w:t>
      </w:r>
    </w:p>
    <w:p w:rsidR="005874E8" w:rsidRDefault="00397B6B" w:rsidP="00397B6B">
      <w:pPr>
        <w:pStyle w:val="afd"/>
        <w:numPr>
          <w:ilvl w:val="0"/>
          <w:numId w:val="13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5874E8" w:rsidRDefault="00397B6B" w:rsidP="00397B6B">
      <w:pPr>
        <w:pStyle w:val="afd"/>
        <w:widowControl w:val="0"/>
        <w:numPr>
          <w:ilvl w:val="0"/>
          <w:numId w:val="13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обязательства по сделкам (операциям) по настоящему Договору будут исполняться лицом, являющимся стороной насто</w:t>
      </w:r>
      <w:r>
        <w:rPr>
          <w:rFonts w:ascii="Tinos" w:eastAsia="Tinos" w:hAnsi="Tinos" w:cs="Tinos"/>
        </w:rPr>
        <w:t>ящего договора и (или) лицом, которому обязательство по исполнению сделки (операции) передано по договору или закону;</w:t>
      </w:r>
    </w:p>
    <w:p w:rsidR="005874E8" w:rsidRDefault="00397B6B" w:rsidP="00397B6B">
      <w:pPr>
        <w:pStyle w:val="afd"/>
        <w:numPr>
          <w:ilvl w:val="0"/>
          <w:numId w:val="13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полномочиями, денежными, материальными и трудовыми ресурсами, необходимыми для исполнения обязательств по договору. (Услуги по</w:t>
      </w:r>
      <w:r>
        <w:rPr>
          <w:rFonts w:ascii="Tinos" w:eastAsia="Tinos" w:hAnsi="Tinos" w:cs="Tinos"/>
        </w:rPr>
        <w:t xml:space="preserve">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</w:t>
      </w:r>
      <w:r>
        <w:rPr>
          <w:rFonts w:ascii="Tinos" w:eastAsia="Tinos" w:hAnsi="Tinos" w:cs="Tinos"/>
        </w:rPr>
        <w:t>ошений с указанными лицами и фактическое исполнение обязательств по данной сделке;</w:t>
      </w:r>
    </w:p>
    <w:p w:rsidR="005874E8" w:rsidRDefault="00397B6B" w:rsidP="00397B6B">
      <w:pPr>
        <w:pStyle w:val="afd"/>
        <w:numPr>
          <w:ilvl w:val="0"/>
          <w:numId w:val="13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</w:t>
      </w:r>
      <w:r>
        <w:rPr>
          <w:rFonts w:ascii="Tinos" w:eastAsia="Tinos" w:hAnsi="Tinos" w:cs="Tinos"/>
        </w:rPr>
        <w:t>й;</w:t>
      </w:r>
    </w:p>
    <w:p w:rsidR="005874E8" w:rsidRDefault="00397B6B" w:rsidP="00397B6B">
      <w:pPr>
        <w:pStyle w:val="afd"/>
        <w:numPr>
          <w:ilvl w:val="0"/>
          <w:numId w:val="13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5874E8" w:rsidRDefault="00397B6B" w:rsidP="00397B6B">
      <w:pPr>
        <w:pStyle w:val="afd"/>
        <w:numPr>
          <w:ilvl w:val="0"/>
          <w:numId w:val="13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бухгалтерский учет и составляет бухгалтерскую отчетность в соответствии с законодательством Российской Феде</w:t>
      </w:r>
      <w:r>
        <w:rPr>
          <w:rFonts w:ascii="Tinos" w:eastAsia="Tinos" w:hAnsi="Tinos" w:cs="Tinos"/>
        </w:rPr>
        <w:t xml:space="preserve">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5874E8" w:rsidRDefault="00397B6B" w:rsidP="00397B6B">
      <w:pPr>
        <w:pStyle w:val="afd"/>
        <w:numPr>
          <w:ilvl w:val="0"/>
          <w:numId w:val="13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налоговый учет и составляет налоговую отчетность в соответствии с законодательством Российской Федерации, субъектов Росси</w:t>
      </w:r>
      <w:r>
        <w:rPr>
          <w:rFonts w:ascii="Tinos" w:eastAsia="Tinos" w:hAnsi="Tinos" w:cs="Tinos"/>
        </w:rPr>
        <w:t>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5874E8" w:rsidRDefault="00397B6B" w:rsidP="00397B6B">
      <w:pPr>
        <w:pStyle w:val="afd"/>
        <w:numPr>
          <w:ilvl w:val="0"/>
          <w:numId w:val="13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не допускает искажения сведений о фактах хозяйственной жизни (совокупности таких фактов) и</w:t>
      </w:r>
      <w:r>
        <w:rPr>
          <w:rFonts w:ascii="Tinos" w:eastAsia="Tinos" w:hAnsi="Tinos" w:cs="Tinos"/>
        </w:rPr>
        <w:t xml:space="preserve">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</w:t>
      </w:r>
      <w:r>
        <w:rPr>
          <w:rFonts w:ascii="Tinos" w:eastAsia="Tinos" w:hAnsi="Tinos" w:cs="Tinos"/>
        </w:rPr>
        <w:t>норируя те из них, которые непосредственно не связаны с получением налоговой выгоды;</w:t>
      </w:r>
    </w:p>
    <w:p w:rsidR="005874E8" w:rsidRDefault="00397B6B" w:rsidP="00397B6B">
      <w:pPr>
        <w:pStyle w:val="afd"/>
        <w:numPr>
          <w:ilvl w:val="0"/>
          <w:numId w:val="13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своевременно и в полном объеме уплачивает налоги, сборы и страховые взносы;</w:t>
      </w:r>
    </w:p>
    <w:p w:rsidR="005874E8" w:rsidRDefault="00397B6B" w:rsidP="00397B6B">
      <w:pPr>
        <w:pStyle w:val="afd"/>
        <w:numPr>
          <w:ilvl w:val="0"/>
          <w:numId w:val="13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отражает в налоговой отчетности по НДС все суммы НДС, предъявленные Покупателю;</w:t>
      </w:r>
    </w:p>
    <w:p w:rsidR="005874E8" w:rsidRDefault="00397B6B" w:rsidP="00397B6B">
      <w:pPr>
        <w:pStyle w:val="afd"/>
        <w:numPr>
          <w:ilvl w:val="0"/>
          <w:numId w:val="13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лица, подписыва</w:t>
      </w:r>
      <w:r>
        <w:rPr>
          <w:rFonts w:ascii="Tinos" w:eastAsia="Tinos" w:hAnsi="Tinos" w:cs="Tinos"/>
        </w:rPr>
        <w:t>ющие от его имени первичные документы и счета-фактуры, имеют на это все необходимые полномочия и доверенности.</w:t>
      </w:r>
    </w:p>
    <w:p w:rsidR="005874E8" w:rsidRDefault="00397B6B" w:rsidP="00397B6B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Поставщик нарушит гарантии (любую одну, несколько или все вместе), указанные в п. 13.3. настоящего Договора, и это повлечет:</w:t>
      </w:r>
    </w:p>
    <w:p w:rsidR="005874E8" w:rsidRDefault="00397B6B" w:rsidP="00397B6B">
      <w:pPr>
        <w:pStyle w:val="afd"/>
        <w:widowControl w:val="0"/>
        <w:numPr>
          <w:ilvl w:val="0"/>
          <w:numId w:val="14"/>
        </w:numPr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предъявление на</w:t>
      </w:r>
      <w:r>
        <w:rPr>
          <w:rFonts w:ascii="Tinos" w:eastAsia="Tinos" w:hAnsi="Tinos" w:cs="Tinos"/>
        </w:rPr>
        <w:t xml:space="preserve">логовыми органами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5874E8" w:rsidRDefault="00397B6B" w:rsidP="00397B6B">
      <w:pPr>
        <w:pStyle w:val="afd"/>
        <w:widowControl w:val="0"/>
        <w:numPr>
          <w:ilvl w:val="0"/>
          <w:numId w:val="14"/>
        </w:numPr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предъявление третьими лицами, </w:t>
      </w:r>
      <w:r>
        <w:rPr>
          <w:rFonts w:ascii="Tinos" w:eastAsia="Tinos" w:hAnsi="Tinos" w:cs="Tinos"/>
        </w:rPr>
        <w:t xml:space="preserve">купившими у </w:t>
      </w:r>
      <w:r>
        <w:rPr>
          <w:rFonts w:ascii="Tinos" w:eastAsia="Tinos" w:hAnsi="Tinos" w:cs="Tinos"/>
          <w:spacing w:val="-2"/>
        </w:rPr>
        <w:t>Покупателя</w:t>
      </w:r>
      <w:r>
        <w:rPr>
          <w:rFonts w:ascii="Tinos" w:eastAsia="Tinos" w:hAnsi="Tinos" w:cs="Tinos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 возмещении убытков в виде начисленных по решению налогового органа налогов, сборов, страховых взносов, пеней, штрафов, </w:t>
      </w:r>
      <w:r>
        <w:rPr>
          <w:rFonts w:ascii="Tinos" w:eastAsia="Tinos" w:hAnsi="Tinos" w:cs="Tinos"/>
        </w:rPr>
        <w:t>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5874E8" w:rsidRDefault="00397B6B">
      <w:pPr>
        <w:widowControl w:val="0"/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то </w:t>
      </w:r>
      <w:r>
        <w:rPr>
          <w:rFonts w:ascii="Tinos" w:eastAsia="Tinos" w:hAnsi="Tinos" w:cs="Tinos"/>
          <w:spacing w:val="-2"/>
        </w:rPr>
        <w:t>Поставщик</w:t>
      </w:r>
      <w:r>
        <w:rPr>
          <w:rFonts w:ascii="Tinos" w:eastAsia="Tinos" w:hAnsi="Tinos" w:cs="Tinos"/>
        </w:rPr>
        <w:t xml:space="preserve"> обязуется возместить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убытки, который последний понес вследствие таких нарушений. </w:t>
      </w:r>
    </w:p>
    <w:p w:rsidR="005874E8" w:rsidRDefault="00397B6B" w:rsidP="00397B6B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2"/>
          <w:sz w:val="22"/>
          <w:szCs w:val="22"/>
        </w:rPr>
        <w:t>Поставщик</w:t>
      </w:r>
      <w:r>
        <w:rPr>
          <w:rFonts w:ascii="Tinos" w:eastAsia="Tinos" w:hAnsi="Tinos" w:cs="Tinos"/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eastAsia="Tinos" w:hAnsi="Tinos" w:cs="Tinos"/>
          <w:spacing w:val="-2"/>
          <w:sz w:val="22"/>
          <w:szCs w:val="22"/>
        </w:rPr>
        <w:t xml:space="preserve">Покупателю </w:t>
      </w:r>
      <w:r>
        <w:rPr>
          <w:rFonts w:ascii="Tinos" w:eastAsia="Tinos" w:hAnsi="Tinos" w:cs="Tinos"/>
          <w:sz w:val="22"/>
          <w:szCs w:val="22"/>
        </w:rPr>
        <w:t>все убытки последнего, возникшие в случаях, указанных в п. 13.3. настоящего Договора. При этом факт оспаривания или неоспаривания налоговых доначислений в налоговом</w:t>
      </w:r>
      <w:r>
        <w:rPr>
          <w:rFonts w:ascii="Tinos" w:eastAsia="Tinos" w:hAnsi="Tinos" w:cs="Tinos"/>
          <w:sz w:val="22"/>
          <w:szCs w:val="22"/>
        </w:rPr>
        <w:t xml:space="preserve">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rFonts w:ascii="Tinos" w:eastAsia="Tinos" w:hAnsi="Tinos" w:cs="Tinos"/>
          <w:spacing w:val="-2"/>
          <w:sz w:val="22"/>
          <w:szCs w:val="22"/>
        </w:rPr>
        <w:t>Поставщика</w:t>
      </w:r>
      <w:r>
        <w:rPr>
          <w:rFonts w:ascii="Tinos" w:eastAsia="Tinos" w:hAnsi="Tinos" w:cs="Tinos"/>
          <w:sz w:val="22"/>
          <w:szCs w:val="22"/>
        </w:rPr>
        <w:t xml:space="preserve"> возместить имущественные потери.</w:t>
      </w:r>
    </w:p>
    <w:p w:rsidR="005874E8" w:rsidRDefault="00397B6B" w:rsidP="00397B6B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Заключительные положения</w:t>
      </w:r>
    </w:p>
    <w:p w:rsidR="005874E8" w:rsidRDefault="00397B6B" w:rsidP="00397B6B">
      <w:pPr>
        <w:pStyle w:val="af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Ответственный представитель за согласование </w:t>
      </w:r>
      <w:r>
        <w:rPr>
          <w:rFonts w:ascii="Tinos" w:eastAsia="Tinos" w:hAnsi="Tinos" w:cs="Tinos"/>
          <w:sz w:val="22"/>
          <w:szCs w:val="22"/>
        </w:rPr>
        <w:t xml:space="preserve">всех вопросов по настоящему Договору: </w:t>
      </w:r>
    </w:p>
    <w:p w:rsidR="005874E8" w:rsidRDefault="00397B6B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Поставщика – _______, тел.: _______, </w:t>
      </w: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>: ______;</w:t>
      </w:r>
    </w:p>
    <w:p w:rsidR="005874E8" w:rsidRDefault="00397B6B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5874E8" w:rsidRDefault="00397B6B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 xml:space="preserve">e-mail: </w:t>
      </w:r>
      <w:hyperlink r:id="rId14" w:tooltip="mailto:BaturinNV@tuva.mrsk-sib.ru" w:history="1"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BaturinNV@tv.rosseti-sib.ru</w:t>
        </w:r>
      </w:hyperlink>
      <w:r>
        <w:rPr>
          <w:rFonts w:ascii="Tinos" w:eastAsia="Tinos" w:hAnsi="Tinos" w:cs="Tinos"/>
          <w:sz w:val="22"/>
          <w:szCs w:val="22"/>
          <w:lang w:val="en-US"/>
        </w:rPr>
        <w:t>;</w:t>
      </w:r>
    </w:p>
    <w:p w:rsidR="005874E8" w:rsidRDefault="00397B6B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Кулар Аржаан Юрьевич: +7 (39422) 9-85-29, </w:t>
      </w:r>
    </w:p>
    <w:p w:rsidR="005874E8" w:rsidRDefault="00397B6B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 xml:space="preserve">: </w:t>
      </w:r>
      <w:hyperlink r:id="rId15" w:tooltip="mailto:KularAY@tv.rosseti-sib.ru" w:history="1"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Ku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larAY</w:t>
        </w:r>
        <w:r>
          <w:rPr>
            <w:rStyle w:val="af5"/>
            <w:rFonts w:ascii="Tinos" w:eastAsia="Tinos" w:hAnsi="Tinos" w:cs="Tinos"/>
            <w:sz w:val="22"/>
            <w:szCs w:val="22"/>
          </w:rPr>
          <w:t>@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tv</w:t>
        </w:r>
        <w:r>
          <w:rPr>
            <w:rStyle w:val="af5"/>
            <w:rFonts w:ascii="Tinos" w:eastAsia="Tinos" w:hAnsi="Tinos" w:cs="Tinos"/>
            <w:sz w:val="22"/>
            <w:szCs w:val="22"/>
          </w:rPr>
          <w:t>.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rosseti</w:t>
        </w:r>
        <w:r>
          <w:rPr>
            <w:rStyle w:val="af5"/>
            <w:rFonts w:ascii="Tinos" w:eastAsia="Tinos" w:hAnsi="Tinos" w:cs="Tinos"/>
            <w:sz w:val="22"/>
            <w:szCs w:val="22"/>
          </w:rPr>
          <w:t>-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sib</w:t>
        </w:r>
        <w:r>
          <w:rPr>
            <w:rStyle w:val="af5"/>
            <w:rFonts w:ascii="Tinos" w:eastAsia="Tinos" w:hAnsi="Tinos" w:cs="Tinos"/>
            <w:sz w:val="22"/>
            <w:szCs w:val="22"/>
          </w:rPr>
          <w:t>.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ru</w:t>
        </w:r>
      </w:hyperlink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5874E8" w:rsidRDefault="00397B6B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Часы работы: Пн. – Пт. с 8:00-17:00.</w:t>
      </w:r>
    </w:p>
    <w:p w:rsidR="005874E8" w:rsidRDefault="00397B6B" w:rsidP="00397B6B">
      <w:pPr>
        <w:numPr>
          <w:ilvl w:val="1"/>
          <w:numId w:val="6"/>
        </w:numPr>
        <w:tabs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</w:t>
      </w:r>
      <w:r>
        <w:rPr>
          <w:rFonts w:ascii="Tinos" w:eastAsia="Tinos" w:hAnsi="Tinos" w:cs="Tinos"/>
        </w:rPr>
        <w:t>оговор считается расторгнутым с момента получения такого уведомления Поставщиком.</w:t>
      </w:r>
    </w:p>
    <w:p w:rsidR="005874E8" w:rsidRDefault="00397B6B" w:rsidP="00397B6B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5874E8" w:rsidRDefault="00397B6B" w:rsidP="00397B6B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</w:t>
      </w:r>
      <w:r>
        <w:rPr>
          <w:rFonts w:ascii="Tinos" w:eastAsia="Tinos" w:hAnsi="Tinos" w:cs="Tinos"/>
          <w:bCs/>
          <w:sz w:val="22"/>
          <w:szCs w:val="22"/>
        </w:rPr>
        <w:t>тому предмету, имевшие место до дня подписания Договора.</w:t>
      </w:r>
    </w:p>
    <w:p w:rsidR="005874E8" w:rsidRDefault="00397B6B" w:rsidP="00397B6B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5874E8" w:rsidRDefault="00397B6B" w:rsidP="00397B6B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обяза</w:t>
      </w:r>
      <w:r>
        <w:rPr>
          <w:rFonts w:ascii="Tinos" w:eastAsia="Tinos" w:hAnsi="Tinos" w:cs="Tinos"/>
          <w:sz w:val="22"/>
          <w:szCs w:val="22"/>
        </w:rPr>
        <w:t>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5874E8" w:rsidRDefault="00397B6B" w:rsidP="00397B6B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заключении, исполнении и расторжении настоящего Договора Стороны могут использоват</w:t>
      </w:r>
      <w:r>
        <w:rPr>
          <w:rFonts w:ascii="Tinos" w:eastAsia="Tinos" w:hAnsi="Tinos" w:cs="Tinos"/>
          <w:sz w:val="22"/>
          <w:szCs w:val="22"/>
        </w:rPr>
        <w:t>ь документооборот с применением электронной подписи в соответствии с законодательством Российской Федерации.</w:t>
      </w:r>
    </w:p>
    <w:p w:rsidR="005874E8" w:rsidRDefault="00397B6B" w:rsidP="00397B6B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4"/>
          <w:sz w:val="22"/>
          <w:szCs w:val="22"/>
        </w:rPr>
        <w:t xml:space="preserve">Любое уведомление по настоящему Договору осуществляется в письменной форме, может быть направлено в виде заказного письма с уведомлением, телекса, </w:t>
      </w:r>
      <w:r>
        <w:rPr>
          <w:rFonts w:ascii="Tinos" w:eastAsia="Tinos" w:hAnsi="Tinos" w:cs="Tinos"/>
          <w:spacing w:val="-4"/>
          <w:sz w:val="22"/>
          <w:szCs w:val="22"/>
        </w:rPr>
        <w:t>телеграммы,</w:t>
      </w:r>
      <w:r>
        <w:rPr>
          <w:rFonts w:ascii="Tinos" w:eastAsia="Tinos" w:hAnsi="Tinos" w:cs="Tinos"/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</w:t>
      </w:r>
      <w:r>
        <w:rPr>
          <w:rFonts w:ascii="Tinos" w:eastAsia="Tinos" w:hAnsi="Tinos" w:cs="Tinos"/>
          <w:sz w:val="22"/>
          <w:szCs w:val="22"/>
        </w:rPr>
        <w:t>о договору.</w:t>
      </w:r>
    </w:p>
    <w:p w:rsidR="005874E8" w:rsidRDefault="00397B6B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6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, </w:t>
      </w:r>
      <w:hyperlink r:id="rId17" w:tooltip="mailto:BaturinNV@tv.rosseti-sib.ru" w:history="1">
        <w:r>
          <w:rPr>
            <w:rStyle w:val="af5"/>
            <w:rFonts w:ascii="Tinos" w:eastAsia="Tinos" w:hAnsi="Tinos" w:cs="Tinos"/>
          </w:rPr>
          <w:t>BaturinNV@tv.rosseti-sib.ru</w:t>
        </w:r>
      </w:hyperlink>
      <w:r>
        <w:rPr>
          <w:rFonts w:ascii="Tinos" w:eastAsia="Tinos" w:hAnsi="Tinos" w:cs="Tinos"/>
        </w:rPr>
        <w:t xml:space="preserve">, </w:t>
      </w:r>
      <w:r>
        <w:rPr>
          <w:rFonts w:ascii="Tinos" w:eastAsia="Tinos" w:hAnsi="Tinos" w:cs="Tinos"/>
          <w:color w:val="0000FF"/>
          <w:u w:val="single"/>
        </w:rPr>
        <w:t>KularAY@tv.rosseti-sib.ru</w:t>
      </w:r>
      <w:r>
        <w:rPr>
          <w:rFonts w:ascii="Tinos" w:eastAsia="Tinos" w:hAnsi="Tinos" w:cs="Tinos"/>
        </w:rPr>
        <w:t xml:space="preserve"> на адрес электронной почты Поставщика: _______ .</w:t>
      </w:r>
    </w:p>
    <w:p w:rsidR="005874E8" w:rsidRDefault="00397B6B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18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, </w:t>
      </w:r>
      <w:hyperlink r:id="rId19" w:tooltip="mailto:BaturinNV@tv.rosseti-sib.ru" w:history="1">
        <w:r>
          <w:rPr>
            <w:rStyle w:val="af5"/>
            <w:rFonts w:ascii="Tinos" w:eastAsia="Tinos" w:hAnsi="Tinos" w:cs="Tinos"/>
          </w:rPr>
          <w:t>BaturinNV@tv.rosseti-sib.ru</w:t>
        </w:r>
      </w:hyperlink>
      <w:r>
        <w:rPr>
          <w:rFonts w:ascii="Tinos" w:eastAsia="Tinos" w:hAnsi="Tinos" w:cs="Tinos"/>
        </w:rPr>
        <w:t xml:space="preserve">, </w:t>
      </w:r>
      <w:r>
        <w:rPr>
          <w:rFonts w:ascii="Tinos" w:eastAsia="Tinos" w:hAnsi="Tinos" w:cs="Tinos"/>
          <w:color w:val="0000FF"/>
          <w:u w:val="single"/>
        </w:rPr>
        <w:t>KularAY@tv.rosseti-sib.ru</w:t>
      </w:r>
      <w:r>
        <w:rPr>
          <w:rFonts w:ascii="Tinos" w:eastAsia="Tinos" w:hAnsi="Tinos" w:cs="Tinos"/>
        </w:rPr>
        <w:t>.</w:t>
      </w:r>
    </w:p>
    <w:p w:rsidR="005874E8" w:rsidRDefault="00397B6B">
      <w:pPr>
        <w:pStyle w:val="af2"/>
        <w:widowControl w:val="0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Каждая Сторона обязу</w:t>
      </w:r>
      <w:r>
        <w:rPr>
          <w:rFonts w:ascii="Tinos" w:eastAsia="Tinos" w:hAnsi="Tinos" w:cs="Tinos"/>
          <w:sz w:val="22"/>
          <w:szCs w:val="22"/>
        </w:rPr>
        <w:t>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5874E8" w:rsidRDefault="00397B6B" w:rsidP="00397B6B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5874E8" w:rsidRDefault="00397B6B" w:rsidP="00397B6B">
      <w:pPr>
        <w:pStyle w:val="af2"/>
        <w:widowControl w:val="0"/>
        <w:numPr>
          <w:ilvl w:val="1"/>
          <w:numId w:val="6"/>
        </w:numPr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указанные в настоящем Договоре приложения являются его неотъемлемой частью.</w:t>
      </w:r>
    </w:p>
    <w:p w:rsidR="005874E8" w:rsidRDefault="00397B6B" w:rsidP="00397B6B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5874E8" w:rsidRDefault="00397B6B" w:rsidP="00397B6B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прекращения деятельности АО «Россети Сибир</w:t>
      </w:r>
      <w:r>
        <w:rPr>
          <w:rFonts w:ascii="Tinos" w:eastAsia="Tinos" w:hAnsi="Tinos" w:cs="Tinos"/>
          <w:sz w:val="22"/>
          <w:szCs w:val="22"/>
        </w:rPr>
        <w:t>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5874E8" w:rsidRDefault="00397B6B" w:rsidP="00397B6B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Приложения к Д</w:t>
      </w:r>
      <w:r>
        <w:rPr>
          <w:rFonts w:ascii="Tinos" w:eastAsia="Tinos" w:hAnsi="Tinos" w:cs="Tinos"/>
          <w:b/>
        </w:rPr>
        <w:t>оговору</w:t>
      </w:r>
    </w:p>
    <w:p w:rsidR="005874E8" w:rsidRDefault="00397B6B" w:rsidP="00397B6B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1. Спецификация.</w:t>
      </w:r>
    </w:p>
    <w:p w:rsidR="005874E8" w:rsidRDefault="00397B6B" w:rsidP="00397B6B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>Приложение № 2. Информация о собственниках контрагента (включая конечных бенефициаров).</w:t>
      </w:r>
    </w:p>
    <w:p w:rsidR="005874E8" w:rsidRDefault="00397B6B" w:rsidP="00397B6B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3. Согласие на обработку персональных данных (форма).</w:t>
      </w:r>
    </w:p>
    <w:p w:rsidR="005874E8" w:rsidRDefault="00397B6B" w:rsidP="00397B6B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4. Технические характеристики и требования.</w:t>
      </w:r>
    </w:p>
    <w:p w:rsidR="005874E8" w:rsidRDefault="00397B6B" w:rsidP="00397B6B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</w:t>
      </w:r>
      <w:r>
        <w:rPr>
          <w:rFonts w:ascii="Tinos" w:eastAsia="Tinos" w:hAnsi="Tinos" w:cs="Tinos"/>
        </w:rPr>
        <w:t>ение № 5. Условия предоставления обеспечения исполнения обязательств при аномально низкой цене.</w:t>
      </w:r>
    </w:p>
    <w:p w:rsidR="005874E8" w:rsidRDefault="00397B6B">
      <w:pPr>
        <w:widowControl w:val="0"/>
        <w:suppressLineNumbers/>
        <w:tabs>
          <w:tab w:val="left" w:pos="567"/>
        </w:tabs>
        <w:spacing w:after="0" w:line="17" w:lineRule="atLeast"/>
        <w:ind w:right="38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16.  Юридические адреса и реквизиты сторон</w:t>
      </w:r>
    </w:p>
    <w:tbl>
      <w:tblPr>
        <w:tblW w:w="10204" w:type="dxa"/>
        <w:tblLayout w:type="fixed"/>
        <w:tblLook w:val="04A0" w:firstRow="1" w:lastRow="0" w:firstColumn="1" w:lastColumn="0" w:noHBand="0" w:noVBand="1"/>
      </w:tblPr>
      <w:tblGrid>
        <w:gridCol w:w="5243"/>
        <w:gridCol w:w="4961"/>
      </w:tblGrid>
      <w:tr w:rsidR="005874E8">
        <w:trPr>
          <w:trHeight w:val="411"/>
        </w:trPr>
        <w:tc>
          <w:tcPr>
            <w:tcW w:w="5243" w:type="dxa"/>
          </w:tcPr>
          <w:p w:rsidR="005874E8" w:rsidRDefault="005874E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5874E8" w:rsidRDefault="00397B6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5874E8" w:rsidRDefault="00397B6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АО «Россети Сибирь Тываэнерго»</w:t>
            </w:r>
          </w:p>
          <w:p w:rsidR="005874E8" w:rsidRDefault="00397B6B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Адрес юридический: 667001, Республика </w:t>
            </w:r>
          </w:p>
          <w:p w:rsidR="005874E8" w:rsidRDefault="00397B6B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Тыва, г. Кызыл, ул. Рабочая, 4 </w:t>
            </w:r>
          </w:p>
          <w:p w:rsidR="005874E8" w:rsidRDefault="00397B6B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Адрес почтовый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: </w:t>
            </w:r>
            <w:r>
              <w:rPr>
                <w:rFonts w:ascii="Tinos" w:eastAsia="Tinos" w:hAnsi="Tinos" w:cs="Tinos"/>
                <w:sz w:val="22"/>
                <w:szCs w:val="22"/>
              </w:rPr>
              <w:t xml:space="preserve">667001, Республика Тыва, </w:t>
            </w:r>
          </w:p>
          <w:p w:rsidR="005874E8" w:rsidRDefault="00397B6B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г. Кызыл, ул. Рабочая, 4 </w:t>
            </w:r>
          </w:p>
          <w:p w:rsidR="005874E8" w:rsidRDefault="00397B6B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ИНН/КПП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1701029232 /170101001</w:t>
            </w:r>
          </w:p>
          <w:p w:rsidR="005874E8" w:rsidRDefault="00397B6B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Р/с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40702810865000001852</w:t>
            </w:r>
          </w:p>
          <w:p w:rsidR="005874E8" w:rsidRDefault="00397B6B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в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5874E8" w:rsidRDefault="00397B6B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ПАО СБЕРБАНК г. КРАСНОЯРСК</w:t>
            </w:r>
          </w:p>
          <w:p w:rsidR="005874E8" w:rsidRDefault="00397B6B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К/с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30101810800000000627</w:t>
            </w:r>
          </w:p>
          <w:p w:rsidR="005874E8" w:rsidRDefault="00397B6B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БИК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040407627</w:t>
            </w:r>
          </w:p>
          <w:p w:rsidR="005874E8" w:rsidRDefault="00397B6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ОГРН 1021700509566</w:t>
            </w:r>
          </w:p>
          <w:p w:rsidR="005874E8" w:rsidRDefault="005874E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5874E8" w:rsidRDefault="00397B6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_____________________/ А.В. Лукин /</w:t>
            </w:r>
          </w:p>
        </w:tc>
        <w:tc>
          <w:tcPr>
            <w:tcW w:w="4961" w:type="dxa"/>
          </w:tcPr>
          <w:p w:rsidR="005874E8" w:rsidRDefault="005874E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5874E8" w:rsidRDefault="00397B6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5874E8" w:rsidRDefault="005874E8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5874E8" w:rsidRDefault="00397B6B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Адрес юридический:</w:t>
            </w:r>
          </w:p>
          <w:p w:rsidR="005874E8" w:rsidRDefault="00397B6B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Адрес почтовый: </w:t>
            </w:r>
          </w:p>
          <w:p w:rsidR="005874E8" w:rsidRDefault="00397B6B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ИНН/КПП</w:t>
            </w:r>
          </w:p>
          <w:p w:rsidR="005874E8" w:rsidRDefault="00397B6B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Р/с </w:t>
            </w:r>
          </w:p>
          <w:p w:rsidR="005874E8" w:rsidRDefault="00397B6B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К/с</w:t>
            </w:r>
          </w:p>
          <w:p w:rsidR="005874E8" w:rsidRDefault="00397B6B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БИК</w:t>
            </w:r>
          </w:p>
          <w:p w:rsidR="005874E8" w:rsidRDefault="00397B6B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ОГРН</w:t>
            </w:r>
          </w:p>
          <w:p w:rsidR="005874E8" w:rsidRDefault="00397B6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  <w:bCs/>
              </w:rPr>
              <w:t>ОКПО</w:t>
            </w:r>
          </w:p>
          <w:p w:rsidR="005874E8" w:rsidRDefault="005874E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5874E8" w:rsidRDefault="005874E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5874E8" w:rsidRDefault="005874E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5874E8" w:rsidRDefault="005874E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5874E8" w:rsidRDefault="00397B6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Cs/>
              </w:rPr>
              <w:t>_____________________/  /</w:t>
            </w:r>
          </w:p>
        </w:tc>
      </w:tr>
      <w:tr w:rsidR="005874E8">
        <w:trPr>
          <w:trHeight w:val="202"/>
        </w:trPr>
        <w:tc>
          <w:tcPr>
            <w:tcW w:w="5243" w:type="dxa"/>
          </w:tcPr>
          <w:p w:rsidR="005874E8" w:rsidRDefault="00397B6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  <w:tc>
          <w:tcPr>
            <w:tcW w:w="4961" w:type="dxa"/>
          </w:tcPr>
          <w:p w:rsidR="005874E8" w:rsidRDefault="00397B6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</w:tr>
      <w:tr w:rsidR="005874E8">
        <w:trPr>
          <w:trHeight w:val="679"/>
        </w:trPr>
        <w:tc>
          <w:tcPr>
            <w:tcW w:w="5243" w:type="dxa"/>
          </w:tcPr>
          <w:p w:rsidR="005874E8" w:rsidRDefault="005874E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5874E8" w:rsidRDefault="00397B6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</w:tc>
        <w:tc>
          <w:tcPr>
            <w:tcW w:w="4961" w:type="dxa"/>
          </w:tcPr>
          <w:p w:rsidR="005874E8" w:rsidRDefault="005874E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5874E8" w:rsidRDefault="00397B6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  <w:p w:rsidR="005874E8" w:rsidRDefault="005874E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</w:tc>
      </w:tr>
    </w:tbl>
    <w:p w:rsidR="005874E8" w:rsidRDefault="005874E8">
      <w:pPr>
        <w:pStyle w:val="2"/>
        <w:keepNext w:val="0"/>
        <w:numPr>
          <w:ilvl w:val="0"/>
          <w:numId w:val="0"/>
        </w:numPr>
        <w:spacing w:before="0" w:after="0"/>
        <w:rPr>
          <w:b w:val="0"/>
          <w:caps w:val="0"/>
          <w:sz w:val="22"/>
          <w:szCs w:val="22"/>
        </w:rPr>
        <w:sectPr w:rsidR="005874E8">
          <w:footerReference w:type="default" r:id="rId20"/>
          <w:pgSz w:w="11906" w:h="16838"/>
          <w:pgMar w:top="709" w:right="851" w:bottom="567" w:left="851" w:header="709" w:footer="709" w:gutter="0"/>
          <w:cols w:space="708"/>
          <w:docGrid w:linePitch="360"/>
        </w:sectPr>
      </w:pPr>
    </w:p>
    <w:p w:rsidR="005874E8" w:rsidRDefault="005874E8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5874E8" w:rsidRDefault="00397B6B">
      <w:pPr>
        <w:spacing w:after="0" w:line="17" w:lineRule="atLeast"/>
        <w:ind w:left="6237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          </w:t>
      </w:r>
    </w:p>
    <w:p w:rsidR="005874E8" w:rsidRDefault="00397B6B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>Приложение № 1</w:t>
      </w:r>
    </w:p>
    <w:p w:rsidR="005874E8" w:rsidRDefault="00397B6B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к Договору №________________</w:t>
      </w:r>
    </w:p>
    <w:p w:rsidR="005874E8" w:rsidRDefault="00397B6B">
      <w:pPr>
        <w:pStyle w:val="2"/>
        <w:keepNext w:val="0"/>
        <w:numPr>
          <w:ilvl w:val="0"/>
          <w:numId w:val="0"/>
        </w:numPr>
        <w:spacing w:before="0" w:after="0" w:line="17" w:lineRule="atLeast"/>
        <w:jc w:val="right"/>
        <w:rPr>
          <w:rFonts w:ascii="Tinos" w:hAnsi="Tinos" w:cs="Tinos"/>
          <w:b w:val="0"/>
          <w:sz w:val="20"/>
          <w:szCs w:val="20"/>
        </w:rPr>
      </w:pPr>
      <w:r>
        <w:rPr>
          <w:rFonts w:ascii="Tinos" w:eastAsia="Tinos" w:hAnsi="Tinos" w:cs="Tinos"/>
          <w:b w:val="0"/>
          <w:caps w:val="0"/>
          <w:sz w:val="20"/>
          <w:szCs w:val="20"/>
        </w:rPr>
        <w:t xml:space="preserve">                  от "____" __________ 20___г</w:t>
      </w:r>
    </w:p>
    <w:p w:rsidR="005874E8" w:rsidRDefault="005874E8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5874E8" w:rsidRDefault="00397B6B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>СПЕЦИФИКАЦИЯ №______от _______20__г.</w:t>
      </w:r>
    </w:p>
    <w:p w:rsidR="005874E8" w:rsidRDefault="00397B6B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>к Договору поставки № _____________от_______20__г.</w:t>
      </w:r>
    </w:p>
    <w:tbl>
      <w:tblPr>
        <w:tblpPr w:leftFromText="180" w:rightFromText="180" w:vertAnchor="page" w:horzAnchor="page" w:tblpX="850" w:tblpY="3116"/>
        <w:tblW w:w="10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"/>
        <w:gridCol w:w="1134"/>
        <w:gridCol w:w="2268"/>
        <w:gridCol w:w="1609"/>
        <w:gridCol w:w="1509"/>
        <w:gridCol w:w="567"/>
        <w:gridCol w:w="709"/>
        <w:gridCol w:w="992"/>
        <w:gridCol w:w="1134"/>
      </w:tblGrid>
      <w:tr w:rsidR="005874E8">
        <w:tc>
          <w:tcPr>
            <w:tcW w:w="425" w:type="dxa"/>
            <w:vAlign w:val="center"/>
          </w:tcPr>
          <w:p w:rsidR="005874E8" w:rsidRDefault="00397B6B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134" w:type="dxa"/>
            <w:vAlign w:val="center"/>
          </w:tcPr>
          <w:p w:rsidR="005874E8" w:rsidRDefault="00397B6B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2268" w:type="dxa"/>
            <w:vAlign w:val="center"/>
          </w:tcPr>
          <w:p w:rsidR="005874E8" w:rsidRDefault="00397B6B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Наименование, характеристика (комплектация) ТМЦ и оборудования</w:t>
            </w:r>
          </w:p>
        </w:tc>
        <w:tc>
          <w:tcPr>
            <w:tcW w:w="1609" w:type="dxa"/>
            <w:vAlign w:val="center"/>
          </w:tcPr>
          <w:p w:rsidR="005874E8" w:rsidRDefault="00397B6B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1509" w:type="dxa"/>
            <w:vAlign w:val="center"/>
          </w:tcPr>
          <w:p w:rsidR="005874E8" w:rsidRDefault="00397B6B">
            <w:pPr>
              <w:widowControl w:val="0"/>
              <w:spacing w:after="0" w:line="17" w:lineRule="atLeast"/>
              <w:jc w:val="center"/>
              <w:rPr>
                <w:rFonts w:ascii="Tinos" w:eastAsia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Номер реестровой записи (при наличии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567" w:type="dxa"/>
            <w:vAlign w:val="center"/>
          </w:tcPr>
          <w:p w:rsidR="005874E8" w:rsidRDefault="00397B6B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Ед.</w:t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5874E8" w:rsidRDefault="00397B6B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992" w:type="dxa"/>
            <w:vAlign w:val="center"/>
          </w:tcPr>
          <w:p w:rsidR="005874E8" w:rsidRDefault="00397B6B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Цена,</w:t>
            </w:r>
          </w:p>
          <w:p w:rsidR="005874E8" w:rsidRDefault="00397B6B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:rsidR="005874E8" w:rsidRDefault="00397B6B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Сумма,</w:t>
            </w:r>
          </w:p>
          <w:p w:rsidR="005874E8" w:rsidRDefault="00397B6B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5874E8">
        <w:trPr>
          <w:trHeight w:val="516"/>
        </w:trPr>
        <w:tc>
          <w:tcPr>
            <w:tcW w:w="425" w:type="dxa"/>
            <w:vAlign w:val="center"/>
          </w:tcPr>
          <w:p w:rsidR="005874E8" w:rsidRDefault="00397B6B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4E8" w:rsidRDefault="00397B6B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9544400413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74E8" w:rsidRDefault="00397B6B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ЗБ Не влезай 200х300пластСТО34.01-24-001</w:t>
            </w:r>
          </w:p>
        </w:tc>
        <w:tc>
          <w:tcPr>
            <w:tcW w:w="1609" w:type="dxa"/>
            <w:vAlign w:val="center"/>
          </w:tcPr>
          <w:p w:rsidR="005874E8" w:rsidRDefault="005874E8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509" w:type="dxa"/>
            <w:vAlign w:val="center"/>
          </w:tcPr>
          <w:p w:rsidR="005874E8" w:rsidRDefault="005874E8">
            <w:pPr>
              <w:spacing w:after="0" w:line="17" w:lineRule="atLeast"/>
              <w:rPr>
                <w:rFonts w:ascii="Tinos" w:eastAsia="Tinos" w:hAnsi="Tinos" w:cs="Tinos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4E8" w:rsidRDefault="00397B6B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4E8" w:rsidRDefault="00397B6B">
            <w:pPr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992" w:type="dxa"/>
            <w:vAlign w:val="center"/>
          </w:tcPr>
          <w:p w:rsidR="005874E8" w:rsidRDefault="005874E8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874E8" w:rsidRDefault="005874E8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5874E8">
        <w:trPr>
          <w:trHeight w:val="539"/>
        </w:trPr>
        <w:tc>
          <w:tcPr>
            <w:tcW w:w="425" w:type="dxa"/>
            <w:vMerge w:val="restart"/>
            <w:vAlign w:val="center"/>
          </w:tcPr>
          <w:p w:rsidR="005874E8" w:rsidRDefault="00397B6B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874E8" w:rsidRDefault="00397B6B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9544400424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874E8" w:rsidRDefault="00397B6B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ЗБ ЛОВЛЯ РЫБ 200Х300 ПВХ СТО34.01-24-001</w:t>
            </w:r>
          </w:p>
        </w:tc>
        <w:tc>
          <w:tcPr>
            <w:tcW w:w="1609" w:type="dxa"/>
            <w:vMerge w:val="restart"/>
            <w:vAlign w:val="center"/>
          </w:tcPr>
          <w:p w:rsidR="005874E8" w:rsidRDefault="005874E8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509" w:type="dxa"/>
            <w:vMerge w:val="restart"/>
            <w:vAlign w:val="center"/>
          </w:tcPr>
          <w:p w:rsidR="005874E8" w:rsidRDefault="005874E8">
            <w:pPr>
              <w:spacing w:after="0" w:line="17" w:lineRule="atLeast"/>
              <w:rPr>
                <w:rFonts w:ascii="Tinos" w:eastAsia="Tinos" w:hAnsi="Tinos" w:cs="Tinos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874E8" w:rsidRDefault="00397B6B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874E8" w:rsidRDefault="00397B6B">
            <w:pPr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vMerge w:val="restart"/>
            <w:vAlign w:val="center"/>
          </w:tcPr>
          <w:p w:rsidR="005874E8" w:rsidRDefault="005874E8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5874E8" w:rsidRDefault="005874E8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5874E8">
        <w:trPr>
          <w:trHeight w:val="530"/>
        </w:trPr>
        <w:tc>
          <w:tcPr>
            <w:tcW w:w="425" w:type="dxa"/>
            <w:vMerge w:val="restart"/>
            <w:vAlign w:val="center"/>
          </w:tcPr>
          <w:p w:rsidR="005874E8" w:rsidRDefault="00397B6B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3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874E8" w:rsidRDefault="00397B6B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9544400427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874E8" w:rsidRDefault="00397B6B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ЗБ ОЗ ВЛ-10м 300х400 ПВХ СТО34.01-24-001</w:t>
            </w:r>
          </w:p>
        </w:tc>
        <w:tc>
          <w:tcPr>
            <w:tcW w:w="1609" w:type="dxa"/>
            <w:vMerge w:val="restart"/>
            <w:vAlign w:val="center"/>
          </w:tcPr>
          <w:p w:rsidR="005874E8" w:rsidRDefault="005874E8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509" w:type="dxa"/>
            <w:vMerge w:val="restart"/>
            <w:vAlign w:val="center"/>
          </w:tcPr>
          <w:p w:rsidR="005874E8" w:rsidRDefault="005874E8">
            <w:pPr>
              <w:spacing w:after="0" w:line="17" w:lineRule="atLeast"/>
              <w:rPr>
                <w:rFonts w:ascii="Tinos" w:eastAsia="Tinos" w:hAnsi="Tinos" w:cs="Tinos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874E8" w:rsidRDefault="00397B6B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874E8" w:rsidRDefault="00397B6B">
            <w:pPr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992" w:type="dxa"/>
            <w:vMerge w:val="restart"/>
            <w:vAlign w:val="center"/>
          </w:tcPr>
          <w:p w:rsidR="005874E8" w:rsidRDefault="005874E8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5874E8" w:rsidRDefault="005874E8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5874E8">
        <w:trPr>
          <w:trHeight w:val="530"/>
        </w:trPr>
        <w:tc>
          <w:tcPr>
            <w:tcW w:w="425" w:type="dxa"/>
            <w:vMerge w:val="restart"/>
            <w:vAlign w:val="center"/>
          </w:tcPr>
          <w:p w:rsidR="005874E8" w:rsidRDefault="00397B6B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874E8" w:rsidRDefault="00397B6B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9544400428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874E8" w:rsidRDefault="00397B6B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ЗБ ОЗ ВЛ-15м 300х400 ПВХ СТО34.01-24-001</w:t>
            </w:r>
          </w:p>
        </w:tc>
        <w:tc>
          <w:tcPr>
            <w:tcW w:w="1609" w:type="dxa"/>
            <w:vMerge w:val="restart"/>
            <w:vAlign w:val="center"/>
          </w:tcPr>
          <w:p w:rsidR="005874E8" w:rsidRDefault="005874E8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509" w:type="dxa"/>
            <w:vMerge w:val="restart"/>
            <w:vAlign w:val="center"/>
          </w:tcPr>
          <w:p w:rsidR="005874E8" w:rsidRDefault="005874E8">
            <w:pPr>
              <w:spacing w:after="0" w:line="17" w:lineRule="atLeast"/>
              <w:rPr>
                <w:rFonts w:ascii="Tinos" w:eastAsia="Tinos" w:hAnsi="Tinos" w:cs="Tinos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874E8" w:rsidRDefault="00397B6B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874E8" w:rsidRDefault="00397B6B">
            <w:pPr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Merge w:val="restart"/>
            <w:vAlign w:val="center"/>
          </w:tcPr>
          <w:p w:rsidR="005874E8" w:rsidRDefault="005874E8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5874E8" w:rsidRDefault="005874E8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5874E8">
        <w:trPr>
          <w:trHeight w:val="530"/>
        </w:trPr>
        <w:tc>
          <w:tcPr>
            <w:tcW w:w="425" w:type="dxa"/>
            <w:vMerge w:val="restart"/>
            <w:vAlign w:val="center"/>
          </w:tcPr>
          <w:p w:rsidR="005874E8" w:rsidRDefault="00397B6B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5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874E8" w:rsidRDefault="00397B6B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9544400425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874E8" w:rsidRDefault="00397B6B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ЗБ ОЗ ВЛ-20м 300х400 ПВХ СТО34.01-24-001</w:t>
            </w:r>
          </w:p>
        </w:tc>
        <w:tc>
          <w:tcPr>
            <w:tcW w:w="1609" w:type="dxa"/>
            <w:vMerge w:val="restart"/>
            <w:vAlign w:val="center"/>
          </w:tcPr>
          <w:p w:rsidR="005874E8" w:rsidRDefault="005874E8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509" w:type="dxa"/>
            <w:vMerge w:val="restart"/>
            <w:vAlign w:val="center"/>
          </w:tcPr>
          <w:p w:rsidR="005874E8" w:rsidRDefault="005874E8">
            <w:pPr>
              <w:spacing w:after="0" w:line="17" w:lineRule="atLeast"/>
              <w:rPr>
                <w:rFonts w:ascii="Tinos" w:eastAsia="Tinos" w:hAnsi="Tinos" w:cs="Tinos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874E8" w:rsidRDefault="00397B6B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874E8" w:rsidRDefault="00397B6B">
            <w:pPr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Merge w:val="restart"/>
            <w:vAlign w:val="center"/>
          </w:tcPr>
          <w:p w:rsidR="005874E8" w:rsidRDefault="005874E8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5874E8" w:rsidRDefault="005874E8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5874E8">
        <w:trPr>
          <w:trHeight w:val="530"/>
        </w:trPr>
        <w:tc>
          <w:tcPr>
            <w:tcW w:w="425" w:type="dxa"/>
            <w:vMerge w:val="restart"/>
            <w:vAlign w:val="center"/>
          </w:tcPr>
          <w:p w:rsidR="005874E8" w:rsidRDefault="00397B6B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6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874E8" w:rsidRDefault="00397B6B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9544400430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874E8" w:rsidRDefault="00397B6B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ЗБ Раб крана 200х300 ПВХ СТО34.01-24-001</w:t>
            </w:r>
          </w:p>
        </w:tc>
        <w:tc>
          <w:tcPr>
            <w:tcW w:w="1609" w:type="dxa"/>
            <w:vMerge w:val="restart"/>
            <w:vAlign w:val="center"/>
          </w:tcPr>
          <w:p w:rsidR="005874E8" w:rsidRDefault="005874E8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509" w:type="dxa"/>
            <w:vMerge w:val="restart"/>
            <w:vAlign w:val="center"/>
          </w:tcPr>
          <w:p w:rsidR="005874E8" w:rsidRDefault="005874E8">
            <w:pPr>
              <w:spacing w:after="0" w:line="17" w:lineRule="atLeast"/>
              <w:rPr>
                <w:rFonts w:ascii="Tinos" w:eastAsia="Tinos" w:hAnsi="Tinos" w:cs="Tinos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874E8" w:rsidRDefault="00397B6B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874E8" w:rsidRDefault="00397B6B">
            <w:pPr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vMerge w:val="restart"/>
            <w:vAlign w:val="center"/>
          </w:tcPr>
          <w:p w:rsidR="005874E8" w:rsidRDefault="005874E8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5874E8" w:rsidRDefault="005874E8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5874E8">
        <w:trPr>
          <w:trHeight w:val="268"/>
        </w:trPr>
        <w:tc>
          <w:tcPr>
            <w:tcW w:w="9213" w:type="dxa"/>
            <w:gridSpan w:val="8"/>
            <w:vAlign w:val="center"/>
          </w:tcPr>
          <w:p w:rsidR="005874E8" w:rsidRDefault="00397B6B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:rsidR="005874E8" w:rsidRDefault="005874E8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</w:p>
        </w:tc>
      </w:tr>
      <w:tr w:rsidR="005874E8">
        <w:trPr>
          <w:trHeight w:val="273"/>
        </w:trPr>
        <w:tc>
          <w:tcPr>
            <w:tcW w:w="9213" w:type="dxa"/>
            <w:gridSpan w:val="8"/>
            <w:vAlign w:val="center"/>
          </w:tcPr>
          <w:p w:rsidR="005874E8" w:rsidRDefault="00397B6B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:rsidR="005874E8" w:rsidRDefault="005874E8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5874E8">
        <w:trPr>
          <w:trHeight w:val="276"/>
        </w:trPr>
        <w:tc>
          <w:tcPr>
            <w:tcW w:w="9213" w:type="dxa"/>
            <w:gridSpan w:val="8"/>
            <w:vAlign w:val="center"/>
          </w:tcPr>
          <w:p w:rsidR="005874E8" w:rsidRDefault="00397B6B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:rsidR="005874E8" w:rsidRDefault="005874E8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5874E8" w:rsidRDefault="005874E8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b/>
          <w:bCs/>
          <w:i/>
          <w:sz w:val="20"/>
          <w:szCs w:val="20"/>
        </w:rPr>
      </w:pPr>
    </w:p>
    <w:p w:rsidR="005874E8" w:rsidRDefault="005874E8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0"/>
          <w:szCs w:val="20"/>
        </w:rPr>
      </w:pPr>
    </w:p>
    <w:p w:rsidR="005874E8" w:rsidRDefault="00397B6B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eastAsia="Tinos" w:hAnsi="Tinos" w:cs="Tinos"/>
          <w:sz w:val="22"/>
          <w:szCs w:val="22"/>
        </w:rPr>
      </w:pPr>
      <w:r>
        <w:rPr>
          <w:rFonts w:ascii="Tinos" w:eastAsia="Tinos" w:hAnsi="Tinos" w:cs="Tinos"/>
          <w:sz w:val="20"/>
          <w:szCs w:val="20"/>
        </w:rPr>
        <w:t xml:space="preserve">  </w:t>
      </w:r>
    </w:p>
    <w:p w:rsidR="005874E8" w:rsidRDefault="00397B6B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Срок поставки: в течение 30 (тридцати)</w:t>
      </w:r>
      <w:r>
        <w:rPr>
          <w:rFonts w:ascii="Tinos" w:eastAsia="Tinos" w:hAnsi="Tinos" w:cs="Tinos"/>
          <w:sz w:val="22"/>
          <w:szCs w:val="22"/>
        </w:rPr>
        <w:t xml:space="preserve"> календарных дней с даты заключения Договора.</w:t>
      </w:r>
    </w:p>
    <w:p w:rsidR="005874E8" w:rsidRDefault="00397B6B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Способ поставки товара - транспортом Поставщика: Центральный склад, г. Кызыл, ул. Колхозная 2Б</w:t>
      </w:r>
      <w:r>
        <w:rPr>
          <w:rFonts w:ascii="Tinos" w:eastAsia="Tinos" w:hAnsi="Tinos" w:cs="Tinos"/>
          <w:i/>
          <w:iCs/>
        </w:rPr>
        <w:t>.</w:t>
      </w:r>
    </w:p>
    <w:p w:rsidR="005874E8" w:rsidRDefault="00397B6B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Транспортные расходы учтены в стоимости товара. Стоимость тары учтена в стоимости товара.</w:t>
      </w:r>
    </w:p>
    <w:p w:rsidR="005874E8" w:rsidRDefault="00397B6B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5874E8" w:rsidRDefault="00397B6B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ПОКУПАТЕЛЬ   </w:t>
      </w:r>
      <w:r>
        <w:rPr>
          <w:rFonts w:ascii="Tinos" w:eastAsia="Tinos" w:hAnsi="Tinos" w:cs="Tinos"/>
          <w:bCs/>
        </w:rPr>
        <w:t xml:space="preserve">             </w:t>
      </w:r>
      <w:r>
        <w:rPr>
          <w:rFonts w:ascii="Tinos" w:eastAsia="Tinos" w:hAnsi="Tinos" w:cs="Tinos"/>
          <w:bCs/>
        </w:rPr>
        <w:tab/>
        <w:t xml:space="preserve">                                       ПОСТАВЩИК</w:t>
      </w:r>
    </w:p>
    <w:p w:rsidR="005874E8" w:rsidRDefault="005874E8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5874E8" w:rsidRDefault="00397B6B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 _____________________/</w:t>
      </w:r>
      <w:r>
        <w:rPr>
          <w:rFonts w:ascii="Tinos" w:eastAsia="Tinos" w:hAnsi="Tinos" w:cs="Tinos"/>
        </w:rPr>
        <w:t xml:space="preserve"> А.В. Лукин</w:t>
      </w:r>
      <w:r>
        <w:rPr>
          <w:rFonts w:ascii="Tinos" w:eastAsia="Tinos" w:hAnsi="Tinos" w:cs="Tinos"/>
          <w:bCs/>
        </w:rPr>
        <w:t xml:space="preserve"> /                       _____________________/ /</w:t>
      </w:r>
      <w:r>
        <w:rPr>
          <w:rFonts w:ascii="Tinos" w:eastAsia="Tinos" w:hAnsi="Tinos" w:cs="Tinos"/>
        </w:rPr>
        <w:t xml:space="preserve">  </w:t>
      </w:r>
    </w:p>
    <w:p w:rsidR="005874E8" w:rsidRDefault="00397B6B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М.П.                                                                                М.П.   </w:t>
      </w:r>
    </w:p>
    <w:p w:rsidR="005874E8" w:rsidRDefault="00397B6B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nos" w:eastAsia="Tinos" w:hAnsi="Tinos" w:cs="Tinos"/>
          <w:sz w:val="20"/>
          <w:szCs w:val="20"/>
        </w:rPr>
        <w:t xml:space="preserve">          </w:t>
      </w:r>
      <w:r>
        <w:rPr>
          <w:rFonts w:ascii="Tinos" w:eastAsia="Tinos" w:hAnsi="Tinos" w:cs="Tinos"/>
          <w:sz w:val="20"/>
          <w:szCs w:val="20"/>
        </w:rPr>
        <w:t xml:space="preserve"> </w:t>
      </w:r>
    </w:p>
    <w:p w:rsidR="005874E8" w:rsidRDefault="00397B6B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Приложение № 2</w:t>
      </w:r>
    </w:p>
    <w:p w:rsidR="005874E8" w:rsidRDefault="00397B6B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5874E8" w:rsidRDefault="00397B6B">
      <w:pPr>
        <w:widowControl w:val="0"/>
        <w:suppressLineNumbers/>
        <w:spacing w:after="0" w:line="17" w:lineRule="atLeast"/>
        <w:ind w:left="60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от "____" __________ 20___г</w:t>
      </w:r>
    </w:p>
    <w:p w:rsidR="005874E8" w:rsidRDefault="00397B6B">
      <w:pPr>
        <w:widowControl w:val="0"/>
        <w:suppressLineNumbers/>
        <w:spacing w:after="0" w:line="17" w:lineRule="atLeast"/>
        <w:ind w:left="60"/>
        <w:contextualSpacing/>
        <w:rPr>
          <w:rFonts w:ascii="Tinos" w:hAnsi="Tinos" w:cs="Tinos"/>
          <w:b/>
          <w:caps/>
          <w:sz w:val="20"/>
          <w:szCs w:val="20"/>
        </w:rPr>
      </w:pPr>
      <w:bookmarkStart w:id="1" w:name="_Toc359424111"/>
      <w:r>
        <w:rPr>
          <w:rFonts w:ascii="Tinos" w:eastAsia="Tinos" w:hAnsi="Tinos" w:cs="Tinos"/>
          <w:b/>
          <w:caps/>
          <w:sz w:val="20"/>
          <w:szCs w:val="20"/>
        </w:rPr>
        <w:t>СО 6.1401/0</w:t>
      </w:r>
      <w:bookmarkEnd w:id="1"/>
    </w:p>
    <w:p w:rsidR="005874E8" w:rsidRDefault="005874E8">
      <w:pPr>
        <w:widowControl w:val="0"/>
        <w:suppressLineNumbers/>
        <w:spacing w:after="0" w:line="17" w:lineRule="atLeast"/>
        <w:ind w:left="60"/>
        <w:rPr>
          <w:rFonts w:ascii="Tinos" w:hAnsi="Tinos" w:cs="Tinos"/>
          <w:sz w:val="20"/>
          <w:szCs w:val="20"/>
        </w:rPr>
      </w:pPr>
    </w:p>
    <w:p w:rsidR="005874E8" w:rsidRDefault="00397B6B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Информация о собственниках контрагента (включая конечных бенефициаров)</w:t>
      </w:r>
    </w:p>
    <w:p w:rsidR="005874E8" w:rsidRDefault="00397B6B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eastAsia="Tinos" w:hAnsi="Tinos" w:cs="Tinos"/>
          <w:b/>
          <w:caps/>
        </w:rPr>
        <w:t>(ФОРМА ДОКУМЕНТА)</w:t>
      </w:r>
    </w:p>
    <w:tbl>
      <w:tblPr>
        <w:tblW w:w="9921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992"/>
        <w:gridCol w:w="1559"/>
        <w:gridCol w:w="1417"/>
        <w:gridCol w:w="1559"/>
        <w:gridCol w:w="1559"/>
        <w:gridCol w:w="1418"/>
      </w:tblGrid>
      <w:tr w:rsidR="005874E8">
        <w:trPr>
          <w:trHeight w:val="278"/>
        </w:trPr>
        <w:tc>
          <w:tcPr>
            <w:tcW w:w="99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874E8" w:rsidRDefault="00397B6B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5874E8" w:rsidRDefault="00397B6B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(в том числе конечных)</w:t>
            </w:r>
          </w:p>
        </w:tc>
      </w:tr>
      <w:tr w:rsidR="005874E8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874E8" w:rsidRDefault="00397B6B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874E8" w:rsidRDefault="00397B6B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874E8" w:rsidRDefault="00397B6B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ОГРН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874E8" w:rsidRDefault="00397B6B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874E8" w:rsidRDefault="00397B6B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874E8" w:rsidRDefault="00397B6B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874E8" w:rsidRDefault="00397B6B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874E8" w:rsidRDefault="00397B6B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5874E8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874E8" w:rsidRDefault="00397B6B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874E8" w:rsidRDefault="00397B6B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874E8" w:rsidRDefault="00397B6B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874E8" w:rsidRDefault="00397B6B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874E8" w:rsidRDefault="00397B6B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5874E8" w:rsidRDefault="00397B6B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874E8" w:rsidRDefault="00397B6B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5874E8" w:rsidRDefault="00397B6B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</w:t>
            </w:r>
          </w:p>
        </w:tc>
      </w:tr>
      <w:tr w:rsidR="005874E8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4E8" w:rsidRDefault="00397B6B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  <w:highlight w:val="yellow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E8" w:rsidRDefault="005874E8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E8" w:rsidRDefault="005874E8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E8" w:rsidRDefault="005874E8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E8" w:rsidRDefault="005874E8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E8" w:rsidRDefault="005874E8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E8" w:rsidRDefault="005874E8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E8" w:rsidRDefault="005874E8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5874E8" w:rsidRDefault="005874E8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5874E8" w:rsidRDefault="005874E8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5874E8" w:rsidRDefault="005874E8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5874E8" w:rsidRDefault="005874E8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5874E8" w:rsidRDefault="005874E8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5874E8" w:rsidRDefault="005874E8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5874E8" w:rsidRDefault="005874E8">
      <w:pPr>
        <w:rPr>
          <w:rFonts w:ascii="Times New Roman" w:eastAsia="Times New Roman" w:hAnsi="Times New Roman" w:cs="Times New Roman"/>
        </w:rPr>
      </w:pPr>
    </w:p>
    <w:p w:rsidR="005874E8" w:rsidRDefault="005874E8">
      <w:pPr>
        <w:rPr>
          <w:rFonts w:ascii="Times New Roman" w:eastAsia="Times New Roman" w:hAnsi="Times New Roman" w:cs="Times New Roman"/>
        </w:rPr>
      </w:pPr>
    </w:p>
    <w:p w:rsidR="005874E8" w:rsidRDefault="005874E8">
      <w:pPr>
        <w:rPr>
          <w:rFonts w:ascii="Times New Roman" w:eastAsia="Times New Roman" w:hAnsi="Times New Roman" w:cs="Times New Roman"/>
        </w:rPr>
      </w:pPr>
    </w:p>
    <w:p w:rsidR="005874E8" w:rsidRDefault="005874E8">
      <w:pPr>
        <w:rPr>
          <w:rFonts w:ascii="Times New Roman" w:eastAsia="Times New Roman" w:hAnsi="Times New Roman" w:cs="Times New Roman"/>
        </w:rPr>
      </w:pPr>
    </w:p>
    <w:p w:rsidR="005874E8" w:rsidRDefault="005874E8">
      <w:pPr>
        <w:rPr>
          <w:rFonts w:ascii="Times New Roman" w:eastAsia="Times New Roman" w:hAnsi="Times New Roman" w:cs="Times New Roman"/>
        </w:rPr>
      </w:pPr>
    </w:p>
    <w:p w:rsidR="005874E8" w:rsidRDefault="005874E8">
      <w:pPr>
        <w:rPr>
          <w:rFonts w:ascii="Times New Roman" w:eastAsia="Times New Roman" w:hAnsi="Times New Roman" w:cs="Times New Roman"/>
        </w:rPr>
      </w:pPr>
    </w:p>
    <w:p w:rsidR="005874E8" w:rsidRDefault="005874E8">
      <w:pPr>
        <w:rPr>
          <w:rFonts w:ascii="Times New Roman" w:eastAsia="Times New Roman" w:hAnsi="Times New Roman" w:cs="Times New Roman"/>
        </w:rPr>
      </w:pPr>
    </w:p>
    <w:p w:rsidR="005874E8" w:rsidRDefault="005874E8">
      <w:pPr>
        <w:rPr>
          <w:rFonts w:ascii="Times New Roman" w:eastAsia="Times New Roman" w:hAnsi="Times New Roman" w:cs="Times New Roman"/>
        </w:rPr>
      </w:pPr>
    </w:p>
    <w:p w:rsidR="005874E8" w:rsidRDefault="005874E8">
      <w:pPr>
        <w:rPr>
          <w:rFonts w:ascii="Times New Roman" w:eastAsia="Times New Roman" w:hAnsi="Times New Roman" w:cs="Times New Roman"/>
        </w:rPr>
      </w:pPr>
    </w:p>
    <w:p w:rsidR="005874E8" w:rsidRDefault="005874E8">
      <w:pPr>
        <w:rPr>
          <w:rFonts w:ascii="Times New Roman" w:eastAsia="Times New Roman" w:hAnsi="Times New Roman" w:cs="Times New Roman"/>
        </w:rPr>
      </w:pPr>
    </w:p>
    <w:p w:rsidR="005874E8" w:rsidRDefault="005874E8">
      <w:pPr>
        <w:rPr>
          <w:rFonts w:ascii="Times New Roman" w:eastAsia="Times New Roman" w:hAnsi="Times New Roman" w:cs="Times New Roman"/>
        </w:rPr>
      </w:pPr>
    </w:p>
    <w:p w:rsidR="005874E8" w:rsidRDefault="005874E8">
      <w:pPr>
        <w:rPr>
          <w:rFonts w:ascii="Times New Roman" w:eastAsia="Times New Roman" w:hAnsi="Times New Roman" w:cs="Times New Roman"/>
        </w:rPr>
      </w:pPr>
    </w:p>
    <w:p w:rsidR="005874E8" w:rsidRDefault="005874E8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5874E8" w:rsidRDefault="005874E8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5874E8" w:rsidRDefault="005874E8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5874E8" w:rsidRDefault="005874E8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5874E8" w:rsidRDefault="005874E8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5874E8" w:rsidRDefault="005874E8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5874E8" w:rsidRDefault="005874E8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5874E8" w:rsidRDefault="005874E8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5874E8" w:rsidRDefault="00397B6B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</w:t>
      </w:r>
    </w:p>
    <w:p w:rsidR="005874E8" w:rsidRDefault="00397B6B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</w:t>
      </w:r>
      <w:r>
        <w:rPr>
          <w:rFonts w:ascii="Tinos" w:eastAsia="Tinos" w:hAnsi="Tinos" w:cs="Tinos"/>
          <w:sz w:val="20"/>
          <w:szCs w:val="20"/>
        </w:rPr>
        <w:t>Приложение № 3</w:t>
      </w:r>
    </w:p>
    <w:p w:rsidR="005874E8" w:rsidRDefault="00397B6B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к Договору №________________</w:t>
      </w:r>
    </w:p>
    <w:p w:rsidR="005874E8" w:rsidRDefault="00397B6B">
      <w:pPr>
        <w:spacing w:after="0" w:line="17" w:lineRule="atLeast"/>
        <w:rPr>
          <w:rFonts w:ascii="Tinos" w:hAnsi="Tinos" w:cs="Tinos"/>
          <w:sz w:val="20"/>
          <w:szCs w:val="20"/>
          <w:highlight w:val="green"/>
        </w:rPr>
      </w:pPr>
      <w:r>
        <w:rPr>
          <w:rFonts w:ascii="Tinos" w:eastAsia="Tinos" w:hAnsi="Tinos" w:cs="Tinos"/>
          <w:b/>
          <w:sz w:val="20"/>
          <w:szCs w:val="20"/>
        </w:rPr>
        <w:t>ФОРМА</w:t>
      </w:r>
      <w:r>
        <w:rPr>
          <w:rFonts w:ascii="Tinos" w:eastAsia="Tinos" w:hAnsi="Tinos" w:cs="Tinos"/>
          <w:sz w:val="20"/>
          <w:szCs w:val="20"/>
        </w:rPr>
        <w:t xml:space="preserve">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от "____" __________ 20___г.</w:t>
      </w:r>
    </w:p>
    <w:p w:rsidR="005874E8" w:rsidRDefault="005874E8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5874E8" w:rsidRDefault="005874E8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5874E8" w:rsidRDefault="005874E8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bookmarkStart w:id="2" w:name="_Ref276562987"/>
    </w:p>
    <w:p w:rsidR="005874E8" w:rsidRDefault="005874E8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</w:p>
    <w:p w:rsidR="005874E8" w:rsidRDefault="00397B6B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>СО 6.1461/0</w:t>
      </w:r>
    </w:p>
    <w:p w:rsidR="005874E8" w:rsidRDefault="005874E8">
      <w:pPr>
        <w:keepNext/>
        <w:spacing w:after="0" w:line="17" w:lineRule="atLeast"/>
        <w:jc w:val="both"/>
        <w:rPr>
          <w:rFonts w:ascii="Tinos" w:hAnsi="Tinos" w:cs="Tinos"/>
          <w:b/>
          <w:bCs/>
          <w:smallCaps/>
          <w:sz w:val="20"/>
          <w:szCs w:val="20"/>
        </w:rPr>
      </w:pPr>
    </w:p>
    <w:p w:rsidR="005874E8" w:rsidRDefault="005874E8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  <w:sz w:val="20"/>
          <w:szCs w:val="20"/>
        </w:rPr>
      </w:pPr>
    </w:p>
    <w:p w:rsidR="005874E8" w:rsidRDefault="00397B6B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Согласие на обработку персональных данных участника закупочной процедуры</w:t>
      </w:r>
    </w:p>
    <w:p w:rsidR="005874E8" w:rsidRDefault="00397B6B">
      <w:pPr>
        <w:keepNext/>
        <w:widowControl w:val="0"/>
        <w:tabs>
          <w:tab w:val="left" w:pos="0"/>
        </w:tabs>
        <w:spacing w:after="0" w:line="17" w:lineRule="atLeast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от «_____» ____________ 202____ г.</w:t>
      </w:r>
    </w:p>
    <w:p w:rsidR="005874E8" w:rsidRDefault="005874E8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</w:p>
    <w:p w:rsidR="005874E8" w:rsidRDefault="00397B6B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Настоящим, ________________________________________________________,</w:t>
      </w:r>
    </w:p>
    <w:p w:rsidR="005874E8" w:rsidRDefault="00397B6B">
      <w:pPr>
        <w:keepNext/>
        <w:widowControl w:val="0"/>
        <w:pBdr>
          <w:bottom w:val="single" w:sz="12" w:space="1" w:color="000000"/>
        </w:pBdr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</w:t>
      </w:r>
      <w:r>
        <w:rPr>
          <w:rFonts w:ascii="Tinos" w:eastAsia="Tinos" w:hAnsi="Tinos" w:cs="Tinos"/>
          <w:sz w:val="20"/>
          <w:szCs w:val="20"/>
        </w:rPr>
        <w:t xml:space="preserve"> </w:t>
      </w:r>
      <w:r>
        <w:rPr>
          <w:rFonts w:ascii="Tinos" w:eastAsia="Tinos" w:hAnsi="Tinos" w:cs="Tinos"/>
          <w:b/>
          <w:i/>
          <w:sz w:val="20"/>
          <w:szCs w:val="20"/>
        </w:rPr>
        <w:t>полное наименование участника закупочной процедуры</w:t>
      </w:r>
    </w:p>
    <w:p w:rsidR="005874E8" w:rsidRDefault="00397B6B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(потенциального контрагента), контрагента)</w:t>
      </w:r>
    </w:p>
    <w:p w:rsidR="005874E8" w:rsidRDefault="00397B6B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Адрес регистрации: _______________________________________________________,</w:t>
      </w:r>
    </w:p>
    <w:p w:rsidR="005874E8" w:rsidRDefault="00397B6B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Свидетельство о регистрации: ______________________________________________ </w:t>
      </w:r>
      <w:r>
        <w:rPr>
          <w:rFonts w:ascii="Tinos" w:eastAsia="Tinos" w:hAnsi="Tinos" w:cs="Tinos"/>
          <w:b/>
          <w:i/>
          <w:sz w:val="20"/>
          <w:szCs w:val="20"/>
        </w:rPr>
        <w:t>ИНН__________________________</w:t>
      </w:r>
    </w:p>
    <w:p w:rsidR="005874E8" w:rsidRDefault="00397B6B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КПП__________________________</w:t>
      </w:r>
    </w:p>
    <w:p w:rsidR="005874E8" w:rsidRDefault="00397B6B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ОГРН_________________________</w:t>
      </w:r>
      <w:r>
        <w:rPr>
          <w:rFonts w:ascii="Tinos" w:eastAsia="Tinos" w:hAnsi="Tinos" w:cs="Tinos"/>
          <w:sz w:val="20"/>
          <w:szCs w:val="20"/>
        </w:rPr>
        <w:t>,</w:t>
      </w:r>
    </w:p>
    <w:p w:rsidR="005874E8" w:rsidRDefault="00397B6B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в лице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___________________________________________________________________</w:t>
      </w:r>
    </w:p>
    <w:p w:rsidR="005874E8" w:rsidRDefault="00397B6B">
      <w:pPr>
        <w:keepNext/>
        <w:spacing w:after="0"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 Ф.И.О.,</w:t>
      </w:r>
      <w:r>
        <w:rPr>
          <w:rFonts w:ascii="Tinos" w:eastAsia="Tinos" w:hAnsi="Tinos" w:cs="Tinos"/>
          <w:b/>
          <w:bCs/>
          <w:i/>
          <w:iCs/>
          <w:sz w:val="20"/>
          <w:szCs w:val="20"/>
        </w:rPr>
        <w:t xml:space="preserve"> адрес, номер основного документа, удостоверяющего его личность,</w:t>
      </w:r>
    </w:p>
    <w:p w:rsidR="005874E8" w:rsidRDefault="00397B6B">
      <w:pPr>
        <w:keepNext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________________________________________________________________________________,</w:t>
      </w:r>
    </w:p>
    <w:p w:rsidR="005874E8" w:rsidRDefault="00397B6B">
      <w:pPr>
        <w:keepNext/>
        <w:spacing w:after="0" w:line="17" w:lineRule="atLeast"/>
        <w:jc w:val="both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сведения о дате выдачи указанного документа и выдавшем его органе) *</w:t>
      </w:r>
    </w:p>
    <w:p w:rsidR="005874E8" w:rsidRDefault="00397B6B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действующего на осно</w:t>
      </w:r>
      <w:r>
        <w:rPr>
          <w:rFonts w:ascii="Tinos" w:eastAsia="Tinos" w:hAnsi="Tinos" w:cs="Tinos"/>
          <w:b/>
          <w:i/>
          <w:sz w:val="20"/>
          <w:szCs w:val="20"/>
        </w:rPr>
        <w:t>вании _______________</w:t>
      </w:r>
      <w:r>
        <w:rPr>
          <w:rFonts w:ascii="Tinos" w:eastAsia="Tinos" w:hAnsi="Tinos" w:cs="Tinos"/>
          <w:i/>
          <w:sz w:val="20"/>
          <w:szCs w:val="20"/>
        </w:rPr>
        <w:t>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   «Россети Сибирь»</w:t>
      </w:r>
      <w:r>
        <w:rPr>
          <w:rFonts w:ascii="Tinos" w:eastAsia="Tinos" w:hAnsi="Tinos" w:cs="Tinos"/>
          <w:sz w:val="20"/>
          <w:szCs w:val="20"/>
        </w:rPr>
        <w:t>, зарегистрированному по адресу: г. Красноярск, ул</w:t>
      </w:r>
      <w:r>
        <w:rPr>
          <w:rFonts w:ascii="Tinos" w:eastAsia="Tinos" w:hAnsi="Tinos" w:cs="Tinos"/>
          <w:sz w:val="20"/>
          <w:szCs w:val="20"/>
        </w:rPr>
        <w:t>. Бограда 144 А,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>и</w:t>
      </w:r>
      <w:r>
        <w:rPr>
          <w:rFonts w:ascii="Tinos" w:eastAsia="Tinos" w:hAnsi="Tinos" w:cs="Tinos"/>
          <w:i/>
          <w:sz w:val="20"/>
          <w:szCs w:val="20"/>
        </w:rPr>
        <w:t xml:space="preserve">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  «Российские сети»</w:t>
      </w:r>
      <w:r>
        <w:rPr>
          <w:rFonts w:ascii="Tinos" w:eastAsia="Tinos" w:hAnsi="Tinos" w:cs="Tinos"/>
          <w:sz w:val="20"/>
          <w:szCs w:val="20"/>
        </w:rPr>
        <w:t xml:space="preserve">, зарегистрированному по адресу: </w:t>
      </w:r>
      <w:r>
        <w:rPr>
          <w:rFonts w:ascii="Tinos" w:eastAsia="Tinos" w:hAnsi="Tinos" w:cs="Tinos"/>
          <w:sz w:val="20"/>
          <w:szCs w:val="20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nos" w:eastAsia="Tinos" w:hAnsi="Tinos" w:cs="Tinos"/>
          <w:sz w:val="20"/>
          <w:szCs w:val="20"/>
        </w:rPr>
        <w:br/>
      </w:r>
      <w:r>
        <w:rPr>
          <w:rFonts w:ascii="Tinos" w:eastAsia="Tinos" w:hAnsi="Tinos" w:cs="Tinos"/>
          <w:sz w:val="20"/>
          <w:szCs w:val="20"/>
        </w:rPr>
        <w:t xml:space="preserve"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</w:t>
      </w:r>
      <w:r>
        <w:rPr>
          <w:rFonts w:ascii="Tinos" w:eastAsia="Tinos" w:hAnsi="Tinos" w:cs="Tinos"/>
          <w:sz w:val="20"/>
          <w:szCs w:val="20"/>
        </w:rPr>
        <w:t xml:space="preserve">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nos" w:eastAsia="Tinos" w:hAnsi="Tinos" w:cs="Tinos"/>
          <w:sz w:val="20"/>
          <w:szCs w:val="20"/>
        </w:rPr>
        <w:br/>
        <w:t>а также на представление указанной информации в уполном</w:t>
      </w:r>
      <w:r>
        <w:rPr>
          <w:rFonts w:ascii="Tinos" w:eastAsia="Tinos" w:hAnsi="Tinos" w:cs="Tinos"/>
          <w:sz w:val="20"/>
          <w:szCs w:val="20"/>
        </w:rPr>
        <w:t>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nos" w:eastAsia="Tinos" w:hAnsi="Tinos" w:cs="Tinos"/>
          <w:sz w:val="20"/>
          <w:szCs w:val="20"/>
        </w:rPr>
        <w:br/>
        <w:t>и бенефициаров.***</w:t>
      </w:r>
    </w:p>
    <w:p w:rsidR="005874E8" w:rsidRDefault="00397B6B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Цель обработки</w:t>
      </w:r>
      <w:r>
        <w:rPr>
          <w:rFonts w:ascii="Tinos" w:eastAsia="Tinos" w:hAnsi="Tinos" w:cs="Tinos"/>
          <w:sz w:val="20"/>
          <w:szCs w:val="20"/>
        </w:rPr>
        <w:t xml:space="preserve">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</w:t>
      </w:r>
      <w:r>
        <w:rPr>
          <w:rFonts w:ascii="Tinos" w:eastAsia="Tinos" w:hAnsi="Tinos" w:cs="Tinos"/>
          <w:sz w:val="20"/>
          <w:szCs w:val="20"/>
        </w:rPr>
        <w:br/>
        <w:t>от 2</w:t>
      </w:r>
      <w:r>
        <w:rPr>
          <w:rFonts w:ascii="Tinos" w:eastAsia="Tinos" w:hAnsi="Tinos" w:cs="Tinos"/>
          <w:sz w:val="20"/>
          <w:szCs w:val="20"/>
        </w:rPr>
        <w:t xml:space="preserve">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nos" w:eastAsia="Tinos" w:hAnsi="Tinos" w:cs="Tinos"/>
          <w:sz w:val="20"/>
          <w:szCs w:val="20"/>
        </w:rPr>
        <w:br/>
        <w:t xml:space="preserve">а также связанных с ними иных </w:t>
      </w:r>
      <w:r>
        <w:rPr>
          <w:rFonts w:ascii="Tinos" w:eastAsia="Tinos" w:hAnsi="Tinos" w:cs="Tinos"/>
          <w:sz w:val="20"/>
          <w:szCs w:val="20"/>
        </w:rPr>
        <w:t xml:space="preserve">поручений Правительства Российской Федерации </w:t>
      </w:r>
      <w:r>
        <w:rPr>
          <w:rFonts w:ascii="Tinos" w:eastAsia="Tinos" w:hAnsi="Tinos" w:cs="Tinos"/>
          <w:sz w:val="20"/>
          <w:szCs w:val="20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5874E8" w:rsidRDefault="00397B6B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Срок, в течение которого действует настоящее согласие: со д</w:t>
      </w:r>
      <w:r>
        <w:rPr>
          <w:rFonts w:ascii="Tinos" w:eastAsia="Tinos" w:hAnsi="Tinos" w:cs="Tinos"/>
          <w:sz w:val="20"/>
          <w:szCs w:val="20"/>
        </w:rPr>
        <w:t>ня его подписания до момента фактического достижения цели обработки</w:t>
      </w:r>
      <w:r>
        <w:rPr>
          <w:rFonts w:ascii="Tinos" w:eastAsia="Tinos" w:hAnsi="Tinos" w:cs="Tinos"/>
          <w:color w:val="000000"/>
          <w:sz w:val="20"/>
          <w:szCs w:val="2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5874E8" w:rsidRDefault="00397B6B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_______________________________                                 ___________________________</w:t>
      </w:r>
    </w:p>
    <w:p w:rsidR="005874E8" w:rsidRDefault="00397B6B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5874E8" w:rsidRDefault="00397B6B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уполномоченного представителя)         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</w:t>
      </w:r>
    </w:p>
    <w:p w:rsidR="005874E8" w:rsidRDefault="00397B6B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bCs/>
          <w:sz w:val="20"/>
          <w:szCs w:val="20"/>
        </w:rPr>
        <w:t>М.П.                                                                                  М.П.</w:t>
      </w:r>
    </w:p>
    <w:p w:rsidR="005874E8" w:rsidRDefault="005874E8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</w:p>
    <w:p w:rsidR="005874E8" w:rsidRDefault="00397B6B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* Указывается фамилия, имя, отчество, адрес субъекта персональных данных, номер основного документа, удостоверяющего его личность, сведения </w:t>
      </w:r>
      <w:r>
        <w:rPr>
          <w:rFonts w:ascii="Tinos" w:eastAsia="Tinos" w:hAnsi="Tinos" w:cs="Tinos"/>
          <w:sz w:val="20"/>
          <w:szCs w:val="20"/>
        </w:rPr>
        <w:t xml:space="preserve">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</w:t>
      </w:r>
      <w:r>
        <w:rPr>
          <w:rFonts w:ascii="Tinos" w:eastAsia="Tinos" w:hAnsi="Tinos" w:cs="Tinos"/>
          <w:sz w:val="20"/>
          <w:szCs w:val="20"/>
        </w:rPr>
        <w:t xml:space="preserve">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5874E8" w:rsidRDefault="00397B6B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 При заключении договоров ПАО «Россети Сибирь»/ Обществом под управлением ПАО «Россети Сиби</w:t>
      </w:r>
      <w:r>
        <w:rPr>
          <w:rFonts w:ascii="Tinos" w:eastAsia="Tinos" w:hAnsi="Tinos" w:cs="Tinos"/>
          <w:sz w:val="20"/>
          <w:szCs w:val="20"/>
        </w:rPr>
        <w:t>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акционеров), в том числе конечн</w:t>
      </w:r>
      <w:r>
        <w:rPr>
          <w:rFonts w:ascii="Tinos" w:eastAsia="Tinos" w:hAnsi="Tinos" w:cs="Tinos"/>
          <w:sz w:val="20"/>
          <w:szCs w:val="20"/>
        </w:rPr>
        <w:t>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5874E8" w:rsidRDefault="00397B6B">
      <w:pPr>
        <w:keepNext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*** Заполнение участником закупки (потенциальным контрагентом) / контрагентом на сайте электронной торгово</w:t>
      </w:r>
      <w:r>
        <w:rPr>
          <w:rFonts w:ascii="Tinos" w:eastAsia="Tinos" w:hAnsi="Tinos" w:cs="Tinos"/>
          <w:sz w:val="20"/>
          <w:szCs w:val="20"/>
        </w:rPr>
        <w:t>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Общества под управлением ПАО «</w:t>
      </w:r>
      <w:r>
        <w:rPr>
          <w:rFonts w:ascii="Tinos" w:eastAsia="Tinos" w:hAnsi="Tinos" w:cs="Tinos"/>
          <w:sz w:val="20"/>
          <w:szCs w:val="20"/>
        </w:rPr>
        <w:t>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</w:t>
      </w:r>
      <w:r>
        <w:rPr>
          <w:rFonts w:ascii="Tinos" w:eastAsia="Tinos" w:hAnsi="Tinos" w:cs="Tinos"/>
          <w:sz w:val="20"/>
          <w:szCs w:val="20"/>
        </w:rPr>
        <w:t>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</w:t>
      </w:r>
      <w:r>
        <w:rPr>
          <w:rFonts w:ascii="Tinos" w:eastAsia="Tinos" w:hAnsi="Tinos" w:cs="Tinos"/>
          <w:sz w:val="20"/>
          <w:szCs w:val="20"/>
        </w:rPr>
        <w:t>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2"/>
    </w:p>
    <w:p w:rsidR="005874E8" w:rsidRDefault="005874E8">
      <w:pPr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1"/>
      </w:tblGrid>
      <w:tr w:rsidR="005874E8">
        <w:trPr>
          <w:trHeight w:val="80"/>
        </w:trPr>
        <w:tc>
          <w:tcPr>
            <w:tcW w:w="10613" w:type="dxa"/>
          </w:tcPr>
          <w:p w:rsidR="005874E8" w:rsidRDefault="005874E8">
            <w:pPr>
              <w:spacing w:after="0" w:line="17" w:lineRule="atLeast"/>
              <w:jc w:val="both"/>
              <w:rPr>
                <w:rFonts w:ascii="Tinos" w:hAnsi="Tinos" w:cs="Tinos"/>
                <w:b/>
                <w:i/>
                <w:sz w:val="20"/>
                <w:szCs w:val="20"/>
              </w:rPr>
            </w:pPr>
          </w:p>
        </w:tc>
      </w:tr>
      <w:tr w:rsidR="005874E8">
        <w:tc>
          <w:tcPr>
            <w:tcW w:w="10613" w:type="dxa"/>
          </w:tcPr>
          <w:p w:rsidR="005874E8" w:rsidRDefault="00397B6B">
            <w:pPr>
              <w:spacing w:after="0" w:line="17" w:lineRule="atLeast"/>
              <w:jc w:val="both"/>
              <w:rPr>
                <w:rFonts w:ascii="Tinos" w:hAnsi="Tinos" w:cs="Tinos"/>
                <w:b/>
                <w:i/>
              </w:rPr>
            </w:pPr>
            <w:r>
              <w:rPr>
                <w:rFonts w:ascii="Tinos" w:eastAsia="Tinos" w:hAnsi="Tinos" w:cs="Tinos"/>
                <w:b/>
              </w:rPr>
              <w:t>ФОРМУ СОГЛАСОВАЛИ:</w:t>
            </w:r>
          </w:p>
        </w:tc>
      </w:tr>
      <w:tr w:rsidR="005874E8">
        <w:trPr>
          <w:trHeight w:val="3050"/>
        </w:trPr>
        <w:tc>
          <w:tcPr>
            <w:tcW w:w="10613" w:type="dxa"/>
          </w:tcPr>
          <w:p w:rsidR="005874E8" w:rsidRDefault="005874E8">
            <w:pPr>
              <w:spacing w:after="0" w:line="17" w:lineRule="atLeast"/>
              <w:jc w:val="both"/>
              <w:rPr>
                <w:rFonts w:ascii="Tinos" w:hAnsi="Tinos" w:cs="Tinos"/>
                <w:b/>
              </w:rPr>
            </w:pPr>
          </w:p>
          <w:tbl>
            <w:tblPr>
              <w:tblW w:w="14306" w:type="dxa"/>
              <w:tblLook w:val="04A0" w:firstRow="1" w:lastRow="0" w:firstColumn="1" w:lastColumn="0" w:noHBand="0" w:noVBand="1"/>
            </w:tblPr>
            <w:tblGrid>
              <w:gridCol w:w="4787"/>
              <w:gridCol w:w="9519"/>
            </w:tblGrid>
            <w:tr w:rsidR="005874E8">
              <w:trPr>
                <w:trHeight w:val="411"/>
              </w:trPr>
              <w:tc>
                <w:tcPr>
                  <w:tcW w:w="4787" w:type="dxa"/>
                </w:tcPr>
                <w:p w:rsidR="005874E8" w:rsidRDefault="005874E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5874E8" w:rsidRDefault="00397B6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Покупатель:</w:t>
                  </w:r>
                </w:p>
                <w:p w:rsidR="005874E8" w:rsidRDefault="005874E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</w:p>
                <w:p w:rsidR="005874E8" w:rsidRDefault="00397B6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  <w:r>
                    <w:rPr>
                      <w:rFonts w:ascii="Tinos" w:eastAsia="Tinos" w:hAnsi="Tinos" w:cs="Tinos"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5874E8" w:rsidRDefault="005874E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5874E8" w:rsidRDefault="00397B6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Поставщик:</w:t>
                  </w:r>
                </w:p>
                <w:p w:rsidR="005874E8" w:rsidRDefault="005874E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Cs/>
                    </w:rPr>
                  </w:pPr>
                </w:p>
                <w:p w:rsidR="005874E8" w:rsidRDefault="00397B6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  <w:r>
                    <w:rPr>
                      <w:rFonts w:ascii="Tinos" w:eastAsia="Tinos" w:hAnsi="Tinos" w:cs="Tinos"/>
                      <w:bCs/>
                    </w:rPr>
                    <w:t>_____________________/</w:t>
                  </w:r>
                  <w:r>
                    <w:rPr>
                      <w:rFonts w:ascii="Tinos" w:eastAsia="Tinos" w:hAnsi="Tinos" w:cs="Tinos"/>
                    </w:rPr>
                    <w:t xml:space="preserve"> </w:t>
                  </w:r>
                  <w:r>
                    <w:rPr>
                      <w:rFonts w:ascii="Tinos" w:eastAsia="Tinos" w:hAnsi="Tinos" w:cs="Tinos"/>
                      <w:bCs/>
                    </w:rPr>
                    <w:t>____ /</w:t>
                  </w:r>
                </w:p>
              </w:tc>
            </w:tr>
            <w:tr w:rsidR="005874E8">
              <w:trPr>
                <w:trHeight w:val="394"/>
              </w:trPr>
              <w:tc>
                <w:tcPr>
                  <w:tcW w:w="4787" w:type="dxa"/>
                </w:tcPr>
                <w:p w:rsidR="005874E8" w:rsidRDefault="00397B6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  <w:r>
                    <w:rPr>
                      <w:rFonts w:ascii="Tinos" w:eastAsia="Tinos" w:hAnsi="Tinos" w:cs="Tinos"/>
                      <w:b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5874E8" w:rsidRDefault="00397B6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  <w:r>
                    <w:rPr>
                      <w:rFonts w:ascii="Tinos" w:eastAsia="Tinos" w:hAnsi="Tinos" w:cs="Tinos"/>
                      <w:b/>
                    </w:rPr>
                    <w:t>М.П.</w:t>
                  </w:r>
                </w:p>
              </w:tc>
            </w:tr>
            <w:tr w:rsidR="005874E8">
              <w:trPr>
                <w:trHeight w:val="679"/>
              </w:trPr>
              <w:tc>
                <w:tcPr>
                  <w:tcW w:w="4787" w:type="dxa"/>
                </w:tcPr>
                <w:p w:rsidR="005874E8" w:rsidRDefault="005874E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</w:p>
                <w:p w:rsidR="005874E8" w:rsidRDefault="00397B6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  <w:r>
                    <w:rPr>
                      <w:rFonts w:ascii="Tinos" w:eastAsia="Tinos" w:hAnsi="Tinos" w:cs="Tinos"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5874E8" w:rsidRDefault="005874E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</w:p>
                <w:p w:rsidR="005874E8" w:rsidRDefault="00397B6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  <w:r>
                    <w:rPr>
                      <w:rFonts w:ascii="Tinos" w:eastAsia="Tinos" w:hAnsi="Tinos" w:cs="Tinos"/>
                    </w:rPr>
                    <w:t>«_____» _____________20___г.</w:t>
                  </w:r>
                </w:p>
                <w:p w:rsidR="005874E8" w:rsidRDefault="005874E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</w:p>
              </w:tc>
            </w:tr>
          </w:tbl>
          <w:p w:rsidR="005874E8" w:rsidRDefault="005874E8">
            <w:pPr>
              <w:spacing w:after="0" w:line="17" w:lineRule="atLeast"/>
              <w:jc w:val="both"/>
              <w:rPr>
                <w:rFonts w:ascii="Tinos" w:hAnsi="Tinos" w:cs="Tinos"/>
                <w:b/>
                <w:i/>
              </w:rPr>
            </w:pPr>
          </w:p>
        </w:tc>
      </w:tr>
    </w:tbl>
    <w:p w:rsidR="005874E8" w:rsidRDefault="00397B6B"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</w:t>
      </w:r>
    </w:p>
    <w:p w:rsidR="005874E8" w:rsidRDefault="00397B6B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</w:t>
      </w:r>
    </w:p>
    <w:p w:rsidR="005874E8" w:rsidRDefault="005874E8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5874E8" w:rsidRDefault="005874E8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5874E8" w:rsidRDefault="005874E8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5874E8" w:rsidRDefault="005874E8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</w:p>
    <w:p w:rsidR="005874E8" w:rsidRDefault="005874E8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</w:p>
    <w:p w:rsidR="005874E8" w:rsidRDefault="005874E8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</w:p>
    <w:p w:rsidR="005874E8" w:rsidRDefault="005874E8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</w:p>
    <w:p w:rsidR="005874E8" w:rsidRDefault="005874E8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</w:p>
    <w:p w:rsidR="005874E8" w:rsidRDefault="005874E8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</w:p>
    <w:p w:rsidR="005874E8" w:rsidRDefault="005874E8">
      <w:pPr>
        <w:spacing w:after="0" w:line="240" w:lineRule="auto"/>
        <w:ind w:left="6803"/>
        <w:rPr>
          <w:rFonts w:ascii="Times New Roman" w:eastAsia="Times New Roman" w:hAnsi="Times New Roman" w:cs="Times New Roman"/>
          <w:sz w:val="20"/>
          <w:szCs w:val="20"/>
        </w:rPr>
      </w:pPr>
    </w:p>
    <w:p w:rsidR="005874E8" w:rsidRDefault="005874E8">
      <w:pPr>
        <w:spacing w:after="0" w:line="240" w:lineRule="auto"/>
        <w:ind w:left="6803"/>
        <w:rPr>
          <w:rFonts w:ascii="Times New Roman" w:eastAsia="Times New Roman" w:hAnsi="Times New Roman" w:cs="Times New Roman"/>
          <w:sz w:val="20"/>
          <w:szCs w:val="20"/>
        </w:rPr>
      </w:pPr>
    </w:p>
    <w:p w:rsidR="005874E8" w:rsidRDefault="005874E8">
      <w:pPr>
        <w:spacing w:after="0" w:line="240" w:lineRule="auto"/>
        <w:ind w:left="6803"/>
        <w:rPr>
          <w:rFonts w:ascii="Times New Roman" w:eastAsia="Times New Roman" w:hAnsi="Times New Roman" w:cs="Times New Roman"/>
          <w:sz w:val="20"/>
          <w:szCs w:val="20"/>
        </w:rPr>
      </w:pPr>
    </w:p>
    <w:p w:rsidR="005874E8" w:rsidRDefault="005874E8">
      <w:pPr>
        <w:spacing w:after="0" w:line="240" w:lineRule="auto"/>
        <w:ind w:left="6803"/>
        <w:rPr>
          <w:rFonts w:ascii="Times New Roman" w:eastAsia="Times New Roman" w:hAnsi="Times New Roman" w:cs="Times New Roman"/>
          <w:sz w:val="20"/>
          <w:szCs w:val="20"/>
        </w:rPr>
      </w:pPr>
    </w:p>
    <w:p w:rsidR="005874E8" w:rsidRDefault="005874E8">
      <w:pPr>
        <w:spacing w:after="0" w:line="240" w:lineRule="auto"/>
        <w:ind w:left="6803"/>
        <w:rPr>
          <w:rFonts w:ascii="Times New Roman" w:eastAsia="Times New Roman" w:hAnsi="Times New Roman" w:cs="Times New Roman"/>
          <w:sz w:val="20"/>
          <w:szCs w:val="20"/>
        </w:rPr>
      </w:pPr>
    </w:p>
    <w:p w:rsidR="005874E8" w:rsidRDefault="005874E8">
      <w:pPr>
        <w:spacing w:after="0" w:line="240" w:lineRule="auto"/>
        <w:ind w:left="6803"/>
        <w:rPr>
          <w:rFonts w:ascii="Times New Roman" w:eastAsia="Times New Roman" w:hAnsi="Times New Roman" w:cs="Times New Roman"/>
          <w:sz w:val="20"/>
          <w:szCs w:val="20"/>
        </w:rPr>
      </w:pPr>
    </w:p>
    <w:p w:rsidR="005874E8" w:rsidRDefault="005874E8">
      <w:pPr>
        <w:spacing w:after="0" w:line="240" w:lineRule="auto"/>
        <w:ind w:left="6803"/>
        <w:rPr>
          <w:rFonts w:ascii="Times New Roman" w:eastAsia="Times New Roman" w:hAnsi="Times New Roman" w:cs="Times New Roman"/>
          <w:sz w:val="20"/>
          <w:szCs w:val="20"/>
        </w:rPr>
      </w:pPr>
    </w:p>
    <w:p w:rsidR="005874E8" w:rsidRDefault="005874E8">
      <w:pPr>
        <w:spacing w:after="0" w:line="240" w:lineRule="auto"/>
        <w:ind w:left="6803"/>
        <w:rPr>
          <w:rFonts w:ascii="Times New Roman" w:eastAsia="Times New Roman" w:hAnsi="Times New Roman" w:cs="Times New Roman"/>
          <w:sz w:val="20"/>
          <w:szCs w:val="20"/>
        </w:rPr>
      </w:pPr>
    </w:p>
    <w:p w:rsidR="005874E8" w:rsidRDefault="005874E8">
      <w:pPr>
        <w:spacing w:after="0" w:line="240" w:lineRule="auto"/>
        <w:ind w:left="6803"/>
        <w:rPr>
          <w:rFonts w:ascii="Times New Roman" w:eastAsia="Times New Roman" w:hAnsi="Times New Roman" w:cs="Times New Roman"/>
          <w:sz w:val="20"/>
          <w:szCs w:val="20"/>
        </w:rPr>
      </w:pPr>
    </w:p>
    <w:p w:rsidR="005874E8" w:rsidRDefault="005874E8">
      <w:pPr>
        <w:spacing w:after="0" w:line="240" w:lineRule="auto"/>
        <w:ind w:left="6803"/>
        <w:rPr>
          <w:rFonts w:ascii="Times New Roman" w:eastAsia="Times New Roman" w:hAnsi="Times New Roman" w:cs="Times New Roman"/>
          <w:sz w:val="20"/>
          <w:szCs w:val="20"/>
        </w:rPr>
      </w:pPr>
    </w:p>
    <w:p w:rsidR="005874E8" w:rsidRDefault="005874E8">
      <w:pPr>
        <w:spacing w:after="0" w:line="240" w:lineRule="auto"/>
        <w:ind w:left="6803"/>
        <w:rPr>
          <w:rFonts w:ascii="Times New Roman" w:eastAsia="Times New Roman" w:hAnsi="Times New Roman" w:cs="Times New Roman"/>
          <w:sz w:val="20"/>
          <w:szCs w:val="20"/>
        </w:rPr>
      </w:pPr>
    </w:p>
    <w:p w:rsidR="005874E8" w:rsidRDefault="005874E8">
      <w:pPr>
        <w:spacing w:after="0" w:line="240" w:lineRule="auto"/>
        <w:ind w:left="6803"/>
        <w:rPr>
          <w:rFonts w:ascii="Times New Roman" w:eastAsia="Times New Roman" w:hAnsi="Times New Roman" w:cs="Times New Roman"/>
          <w:sz w:val="20"/>
          <w:szCs w:val="20"/>
        </w:rPr>
      </w:pPr>
    </w:p>
    <w:p w:rsidR="005874E8" w:rsidRDefault="005874E8">
      <w:pPr>
        <w:spacing w:after="0" w:line="240" w:lineRule="auto"/>
        <w:ind w:left="6803"/>
        <w:rPr>
          <w:rFonts w:ascii="Times New Roman" w:eastAsia="Times New Roman" w:hAnsi="Times New Roman" w:cs="Times New Roman"/>
          <w:sz w:val="20"/>
          <w:szCs w:val="20"/>
        </w:rPr>
      </w:pPr>
    </w:p>
    <w:p w:rsidR="005874E8" w:rsidRDefault="005874E8">
      <w:pPr>
        <w:spacing w:after="0" w:line="240" w:lineRule="auto"/>
        <w:ind w:left="6803"/>
        <w:rPr>
          <w:rFonts w:ascii="Times New Roman" w:eastAsia="Times New Roman" w:hAnsi="Times New Roman" w:cs="Times New Roman"/>
          <w:sz w:val="20"/>
          <w:szCs w:val="20"/>
        </w:rPr>
      </w:pPr>
    </w:p>
    <w:p w:rsidR="005874E8" w:rsidRDefault="005874E8">
      <w:pPr>
        <w:spacing w:after="0" w:line="240" w:lineRule="auto"/>
        <w:ind w:left="6803"/>
        <w:rPr>
          <w:rFonts w:ascii="Times New Roman" w:eastAsia="Times New Roman" w:hAnsi="Times New Roman" w:cs="Times New Roman"/>
          <w:sz w:val="20"/>
          <w:szCs w:val="20"/>
        </w:rPr>
      </w:pPr>
    </w:p>
    <w:p w:rsidR="005874E8" w:rsidRDefault="005874E8">
      <w:pPr>
        <w:spacing w:after="0" w:line="240" w:lineRule="auto"/>
        <w:ind w:left="6803"/>
        <w:rPr>
          <w:rFonts w:ascii="Times New Roman" w:eastAsia="Times New Roman" w:hAnsi="Times New Roman" w:cs="Times New Roman"/>
          <w:sz w:val="20"/>
          <w:szCs w:val="20"/>
        </w:rPr>
      </w:pPr>
    </w:p>
    <w:p w:rsidR="005874E8" w:rsidRDefault="005874E8">
      <w:pPr>
        <w:spacing w:after="0" w:line="240" w:lineRule="auto"/>
        <w:ind w:left="6803"/>
        <w:rPr>
          <w:rFonts w:ascii="Times New Roman" w:eastAsia="Times New Roman" w:hAnsi="Times New Roman" w:cs="Times New Roman"/>
          <w:sz w:val="20"/>
          <w:szCs w:val="20"/>
        </w:rPr>
      </w:pPr>
    </w:p>
    <w:p w:rsidR="005874E8" w:rsidRDefault="005874E8">
      <w:pPr>
        <w:spacing w:after="0" w:line="240" w:lineRule="auto"/>
        <w:ind w:left="6803"/>
        <w:rPr>
          <w:rFonts w:ascii="Times New Roman" w:eastAsia="Times New Roman" w:hAnsi="Times New Roman" w:cs="Times New Roman"/>
          <w:sz w:val="20"/>
          <w:szCs w:val="20"/>
        </w:rPr>
      </w:pPr>
    </w:p>
    <w:p w:rsidR="005874E8" w:rsidRDefault="005874E8">
      <w:pPr>
        <w:spacing w:after="0" w:line="240" w:lineRule="auto"/>
        <w:ind w:left="6803"/>
        <w:rPr>
          <w:rFonts w:ascii="Times New Roman" w:eastAsia="Times New Roman" w:hAnsi="Times New Roman" w:cs="Times New Roman"/>
          <w:sz w:val="20"/>
          <w:szCs w:val="20"/>
        </w:rPr>
      </w:pPr>
    </w:p>
    <w:p w:rsidR="005874E8" w:rsidRDefault="005874E8">
      <w:pPr>
        <w:spacing w:after="0" w:line="240" w:lineRule="auto"/>
        <w:ind w:left="6803"/>
        <w:rPr>
          <w:rFonts w:ascii="Times New Roman" w:eastAsia="Times New Roman" w:hAnsi="Times New Roman" w:cs="Times New Roman"/>
          <w:sz w:val="20"/>
          <w:szCs w:val="20"/>
        </w:rPr>
      </w:pPr>
    </w:p>
    <w:p w:rsidR="005874E8" w:rsidRDefault="005874E8">
      <w:pPr>
        <w:spacing w:after="0" w:line="240" w:lineRule="auto"/>
        <w:ind w:left="6803"/>
        <w:rPr>
          <w:rFonts w:ascii="Times New Roman" w:eastAsia="Times New Roman" w:hAnsi="Times New Roman" w:cs="Times New Roman"/>
          <w:sz w:val="20"/>
          <w:szCs w:val="20"/>
        </w:rPr>
      </w:pPr>
    </w:p>
    <w:p w:rsidR="005874E8" w:rsidRDefault="00397B6B">
      <w:pPr>
        <w:spacing w:after="0" w:line="240" w:lineRule="auto"/>
        <w:ind w:left="680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Приложение № 4</w:t>
      </w:r>
    </w:p>
    <w:p w:rsidR="005874E8" w:rsidRDefault="00397B6B">
      <w:pPr>
        <w:spacing w:after="0" w:line="240" w:lineRule="auto"/>
        <w:ind w:left="680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 Договору №________________</w:t>
      </w:r>
    </w:p>
    <w:p w:rsidR="005874E8" w:rsidRDefault="00397B6B">
      <w:pPr>
        <w:spacing w:after="0" w:line="17" w:lineRule="atLeast"/>
        <w:ind w:left="6803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5874E8" w:rsidRDefault="005874E8">
      <w:pPr>
        <w:spacing w:after="0" w:line="17" w:lineRule="atLeast"/>
        <w:ind w:left="6803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5874E8" w:rsidRDefault="005874E8">
      <w:pPr>
        <w:spacing w:after="0" w:line="17" w:lineRule="atLeast"/>
        <w:rPr>
          <w:rFonts w:ascii="Times New Roman" w:hAnsi="Times New Roman" w:cs="Times New Roman"/>
        </w:rPr>
      </w:pPr>
    </w:p>
    <w:p w:rsidR="005874E8" w:rsidRDefault="005874E8">
      <w:pPr>
        <w:spacing w:after="0" w:line="17" w:lineRule="atLeast"/>
        <w:jc w:val="center"/>
        <w:rPr>
          <w:rFonts w:ascii="Times New Roman" w:hAnsi="Times New Roman" w:cs="Times New Roman"/>
        </w:rPr>
      </w:pPr>
    </w:p>
    <w:p w:rsidR="005874E8" w:rsidRDefault="00397B6B">
      <w:pPr>
        <w:spacing w:after="0" w:line="17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Технические характеристики и требования</w:t>
      </w:r>
    </w:p>
    <w:p w:rsidR="005874E8" w:rsidRDefault="005874E8">
      <w:pPr>
        <w:spacing w:after="0" w:line="17" w:lineRule="atLeast"/>
        <w:rPr>
          <w:rFonts w:ascii="Tinos" w:hAnsi="Tinos" w:cs="Tinos"/>
          <w:sz w:val="20"/>
          <w:szCs w:val="20"/>
        </w:rPr>
      </w:pPr>
    </w:p>
    <w:tbl>
      <w:tblPr>
        <w:tblW w:w="10470" w:type="dxa"/>
        <w:jc w:val="center"/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549"/>
        <w:gridCol w:w="1701"/>
        <w:gridCol w:w="4110"/>
        <w:gridCol w:w="2126"/>
        <w:gridCol w:w="1984"/>
      </w:tblGrid>
      <w:tr w:rsidR="005874E8">
        <w:trPr>
          <w:trHeight w:val="509"/>
          <w:jc w:val="center"/>
        </w:trPr>
        <w:tc>
          <w:tcPr>
            <w:tcW w:w="54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74E8" w:rsidRDefault="00397B6B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4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№</w:t>
            </w:r>
          </w:p>
          <w:p w:rsidR="005874E8" w:rsidRDefault="00397B6B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4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п</w:t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п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74E8" w:rsidRDefault="00397B6B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4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Наименование</w:t>
            </w:r>
          </w:p>
          <w:p w:rsidR="005874E8" w:rsidRDefault="00397B6B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4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оборудования</w:t>
            </w:r>
          </w:p>
        </w:tc>
        <w:tc>
          <w:tcPr>
            <w:tcW w:w="41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74E8" w:rsidRDefault="00397B6B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4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Краткая характеристика и комплектация оборудования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74E8" w:rsidRDefault="00397B6B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Соответствие ГОСТ, ТУ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74E8" w:rsidRDefault="00397B6B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5874E8">
        <w:trPr>
          <w:trHeight w:val="255"/>
          <w:jc w:val="center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74E8" w:rsidRDefault="00397B6B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74E8" w:rsidRDefault="00397B6B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74E8" w:rsidRDefault="00397B6B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74E8" w:rsidRDefault="005874E8">
            <w:pPr>
              <w:spacing w:after="0" w:line="17" w:lineRule="atLeast"/>
              <w:rPr>
                <w:rFonts w:ascii="Tinos" w:hAnsi="Tinos" w:cs="Tinos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74E8" w:rsidRDefault="005874E8">
            <w:pPr>
              <w:spacing w:after="0" w:line="17" w:lineRule="atLeast"/>
              <w:rPr>
                <w:rFonts w:ascii="Tinos" w:hAnsi="Tinos" w:cs="Tinos"/>
                <w:b/>
                <w:bCs/>
                <w:sz w:val="18"/>
                <w:szCs w:val="18"/>
              </w:rPr>
            </w:pPr>
          </w:p>
        </w:tc>
      </w:tr>
      <w:tr w:rsidR="005874E8">
        <w:trPr>
          <w:cantSplit/>
          <w:trHeight w:val="4167"/>
          <w:jc w:val="center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74E8" w:rsidRDefault="00397B6B">
            <w:pPr>
              <w:tabs>
                <w:tab w:val="left" w:pos="185"/>
              </w:tabs>
              <w:spacing w:after="0"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74E8" w:rsidRDefault="00397B6B">
            <w:pPr>
              <w:spacing w:after="0" w:line="17" w:lineRule="atLeast"/>
              <w:rPr>
                <w:rFonts w:ascii="Tinos" w:hAnsi="Tinos" w:cs="Tinos"/>
                <w:color w:val="00000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ЗБ "Не влезай, убьет"</w:t>
            </w:r>
          </w:p>
          <w:p w:rsidR="005874E8" w:rsidRDefault="005874E8">
            <w:pPr>
              <w:spacing w:after="0" w:line="17" w:lineRule="atLeast"/>
              <w:rPr>
                <w:rFonts w:ascii="Tinos" w:hAnsi="Tinos" w:cs="Tinos"/>
              </w:rPr>
            </w:pP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74E8" w:rsidRDefault="00397B6B">
            <w:pPr>
              <w:spacing w:after="0" w:line="17" w:lineRule="atLeast"/>
              <w:rPr>
                <w:rFonts w:ascii="Tinos" w:hAnsi="Tinos" w:cs="Tinos"/>
                <w:color w:val="00000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Материал ЗБ – пластик ПВХ 4 мм. Размер знака не менее 200х300 мм.          Крепление         - саморезами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ab/>
              <w:t>на деревянную опору и лентой бандажной на бетонную и металлическую опоры.</w:t>
            </w:r>
          </w:p>
          <w:p w:rsidR="005874E8" w:rsidRDefault="00397B6B">
            <w:pPr>
              <w:spacing w:after="0" w:line="17" w:lineRule="atLeast"/>
              <w:rPr>
                <w:rFonts w:ascii="Tinos" w:hAnsi="Tinos" w:cs="Tinos"/>
                <w:color w:val="00000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Минимальное количество отверстий на ЗБ -4.</w:t>
            </w:r>
          </w:p>
          <w:p w:rsidR="005874E8" w:rsidRDefault="00397B6B"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>
                      <wp:extent cx="1433535" cy="1737713"/>
                      <wp:effectExtent l="0" t="0" r="0" b="0"/>
                      <wp:docPr id="1" name="Рисунок 1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33711944" name="Рисунок 1"/>
                              <pic:cNvPicPr/>
                            </pic:nvPicPr>
                            <pic:blipFill>
                              <a:blip r:embed="rId2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433533" cy="1737713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112.88pt;height:136.83pt;mso-wrap-distance-left:0.00pt;mso-wrap-distance-top:0.00pt;mso-wrap-distance-right:0.00pt;mso-wrap-distance-bottom:0.00pt;rotation:0;" stroked="false">
                      <v:path textboxrect="0,0,0,0"/>
                      <v:imagedata r:id="rId23" o:title=""/>
                    </v:shape>
                  </w:pict>
                </mc:Fallback>
              </mc:AlternateConten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74E8" w:rsidRDefault="00397B6B">
            <w:pPr>
              <w:spacing w:after="0"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СТО34.01-24-001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74E8" w:rsidRDefault="005874E8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5874E8">
        <w:trPr>
          <w:cantSplit/>
          <w:trHeight w:val="4237"/>
          <w:jc w:val="center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74E8" w:rsidRDefault="00397B6B">
            <w:pPr>
              <w:tabs>
                <w:tab w:val="left" w:pos="185"/>
              </w:tabs>
              <w:spacing w:after="0"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74E8" w:rsidRDefault="00397B6B">
            <w:pPr>
              <w:spacing w:after="0" w:line="17" w:lineRule="atLeast"/>
              <w:rPr>
                <w:rFonts w:ascii="Tinos" w:hAnsi="Tinos" w:cs="Tinos"/>
                <w:color w:val="00000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 xml:space="preserve">ЗБ «Ловля рыбы вблизи ЛЭП смертельно опасна!» </w:t>
            </w:r>
          </w:p>
          <w:p w:rsidR="005874E8" w:rsidRDefault="005874E8">
            <w:pPr>
              <w:spacing w:after="0" w:line="17" w:lineRule="atLeast"/>
              <w:rPr>
                <w:rFonts w:ascii="Tinos" w:hAnsi="Tinos" w:cs="Tinos"/>
              </w:rPr>
            </w:pP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74E8" w:rsidRDefault="00397B6B">
            <w:pPr>
              <w:spacing w:after="0" w:line="17" w:lineRule="atLeast"/>
              <w:rPr>
                <w:rFonts w:ascii="Tinos" w:hAnsi="Tinos" w:cs="Tinos"/>
                <w:color w:val="00000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 xml:space="preserve">Материал ЗБ – пластик ПВХ 4 мм. Размер знака 200х300 мм. Крепление - саморезами на деревянную опору и лентой бандажной на бетонную и металлическую опоры. </w:t>
            </w:r>
          </w:p>
          <w:p w:rsidR="005874E8" w:rsidRDefault="00397B6B">
            <w:pPr>
              <w:spacing w:after="0" w:line="17" w:lineRule="atLeast"/>
              <w:rPr>
                <w:rFonts w:ascii="Tinos" w:hAnsi="Tinos" w:cs="Tinos"/>
                <w:color w:val="00000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Минимальная количество отверстий на ЗБ - 4.</w:t>
            </w:r>
          </w:p>
          <w:p w:rsidR="005874E8" w:rsidRDefault="00397B6B">
            <w:pPr>
              <w:spacing w:after="0" w:line="17" w:lineRule="atLeast"/>
              <w:rPr>
                <w:rFonts w:ascii="Tinos" w:hAnsi="Tinos" w:cs="Tinos"/>
                <w:color w:val="000000"/>
              </w:rPr>
            </w:pPr>
            <w:r>
              <w:rPr>
                <w:rFonts w:ascii="Tinos" w:eastAsia="Tinos" w:hAnsi="Tinos" w:cs="Tinos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>
                      <wp:extent cx="1465285" cy="1662629"/>
                      <wp:effectExtent l="6350" t="6350" r="6350" b="6350"/>
                      <wp:docPr id="2" name="Рисунок 2" descr="C:\Users\nop\Desktop\Россети\Плакаты\Ловля рыбы 300х400 (металл).jp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085887941" name="Рисунок 2" descr="C:\Users\nop\Desktop\Россети\Плакаты\Ловля рыбы 300х400 (металл).jpg"/>
                              <pic:cNvPicPr/>
                            </pic:nvPicPr>
                            <pic:blipFill>
                              <a:blip r:embed="rId24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465284" cy="166262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" o:spid="_x0000_s1" type="#_x0000_t75" style="width:115.38pt;height:130.92pt;mso-wrap-distance-left:0.00pt;mso-wrap-distance-top:0.00pt;mso-wrap-distance-right:0.00pt;mso-wrap-distance-bottom:0.00pt;" stroked="f">
                      <v:path textboxrect="0,0,0,0"/>
                      <v:imagedata r:id="rId25" o:title=""/>
                    </v:shape>
                  </w:pict>
                </mc:Fallback>
              </mc:AlternateConten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74E8" w:rsidRDefault="00397B6B"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СТО34.0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1-24-001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74E8" w:rsidRDefault="005874E8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5874E8">
        <w:trPr>
          <w:cantSplit/>
          <w:trHeight w:val="4110"/>
          <w:jc w:val="center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74E8" w:rsidRDefault="00397B6B">
            <w:pPr>
              <w:tabs>
                <w:tab w:val="left" w:pos="185"/>
              </w:tabs>
              <w:spacing w:after="0"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74E8" w:rsidRDefault="00397B6B">
            <w:pPr>
              <w:pStyle w:val="TableParagraph"/>
              <w:spacing w:line="17" w:lineRule="atLeast"/>
              <w:ind w:left="5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ЗБ «Охранная зона ЛЭП 6-15</w:t>
            </w:r>
            <w:r>
              <w:rPr>
                <w:rFonts w:ascii="Tinos" w:eastAsia="Tinos" w:hAnsi="Tinos" w:cs="Tinos"/>
                <w:spacing w:val="52"/>
                <w:sz w:val="20"/>
                <w:szCs w:val="20"/>
              </w:rPr>
              <w:t xml:space="preserve"> </w:t>
            </w:r>
            <w:r>
              <w:rPr>
                <w:rFonts w:ascii="Tinos" w:eastAsia="Tinos" w:hAnsi="Tinos" w:cs="Tinos"/>
                <w:spacing w:val="-7"/>
                <w:sz w:val="20"/>
                <w:szCs w:val="20"/>
              </w:rPr>
              <w:t>кВ</w:t>
            </w:r>
            <w:r>
              <w:rPr>
                <w:rFonts w:ascii="Tinos" w:eastAsia="Tinos" w:hAnsi="Tinos" w:cs="Tinos"/>
                <w:sz w:val="20"/>
                <w:szCs w:val="20"/>
              </w:rPr>
              <w:t>-10 метров</w:t>
            </w:r>
            <w:r>
              <w:rPr>
                <w:rFonts w:ascii="Tinos" w:eastAsia="Tinos" w:hAnsi="Tinos" w:cs="Tinos"/>
                <w:spacing w:val="-4"/>
                <w:sz w:val="20"/>
                <w:szCs w:val="20"/>
              </w:rPr>
              <w:t>»</w:t>
            </w:r>
          </w:p>
          <w:p w:rsidR="005874E8" w:rsidRDefault="005874E8">
            <w:pPr>
              <w:spacing w:after="0" w:line="17" w:lineRule="atLeast"/>
              <w:rPr>
                <w:rFonts w:ascii="Tinos" w:hAnsi="Tinos" w:cs="Tinos"/>
                <w:color w:val="000000"/>
              </w:rPr>
            </w:pP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74E8" w:rsidRDefault="00397B6B">
            <w:pPr>
              <w:spacing w:after="0" w:line="17" w:lineRule="atLeast"/>
              <w:rPr>
                <w:rFonts w:ascii="Tinos" w:hAnsi="Tinos" w:cs="Tinos"/>
                <w:color w:val="00000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 xml:space="preserve">Материал ЗБ – пластик ПВХ 4 мм. Размер не менее 300х400 мм. Крепление на опору лентой бандажной 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8 шт. 4 отв. по углам.</w:t>
            </w:r>
          </w:p>
          <w:p w:rsidR="005874E8" w:rsidRDefault="00397B6B">
            <w:pPr>
              <w:spacing w:after="0" w:line="17" w:lineRule="atLeast"/>
              <w:rPr>
                <w:rFonts w:ascii="Tinos" w:hAnsi="Tinos" w:cs="Tinos"/>
                <w:color w:val="000000"/>
              </w:rPr>
            </w:pPr>
            <w:r>
              <w:rPr>
                <w:rFonts w:ascii="Tinos" w:eastAsia="Tinos" w:hAnsi="Tinos" w:cs="Tinos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>
                      <wp:extent cx="1471635" cy="1855279"/>
                      <wp:effectExtent l="0" t="0" r="0" b="0"/>
                      <wp:docPr id="3" name="image15.jpeg" descr="Описание: E:\2013-2014\2015\Стандарт Россети по Единому Контекту\Версия на 19.10.2015\Знаки\Охранная зона ЛЭП 10м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7599342" name="image15.jpe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2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471634" cy="1855279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" o:spid="_x0000_s2" type="#_x0000_t75" style="width:115.88pt;height:146.08pt;mso-wrap-distance-left:0.00pt;mso-wrap-distance-top:0.00pt;mso-wrap-distance-right:0.00pt;mso-wrap-distance-bottom:0.00pt;" stroked="false">
                      <v:path textboxrect="0,0,0,0"/>
                      <v:imagedata r:id="rId27" o:title=""/>
                    </v:shape>
                  </w:pict>
                </mc:Fallback>
              </mc:AlternateConten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74E8" w:rsidRDefault="00397B6B"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СТО34.01-24-001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74E8" w:rsidRDefault="005874E8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5874E8">
        <w:trPr>
          <w:cantSplit/>
          <w:trHeight w:val="4095"/>
          <w:jc w:val="center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74E8" w:rsidRDefault="00397B6B">
            <w:pPr>
              <w:tabs>
                <w:tab w:val="left" w:pos="185"/>
              </w:tabs>
              <w:spacing w:after="0"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74E8" w:rsidRDefault="00397B6B">
            <w:pPr>
              <w:pStyle w:val="TableParagraph"/>
              <w:spacing w:line="17" w:lineRule="atLeast"/>
              <w:ind w:left="5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ЗБ «Охранная зона ЛЭП 35</w:t>
            </w:r>
            <w:r>
              <w:rPr>
                <w:rFonts w:ascii="Tinos" w:eastAsia="Tinos" w:hAnsi="Tinos" w:cs="Tinos"/>
                <w:spacing w:val="52"/>
                <w:sz w:val="20"/>
                <w:szCs w:val="20"/>
              </w:rPr>
              <w:t xml:space="preserve"> </w:t>
            </w:r>
            <w:r>
              <w:rPr>
                <w:rFonts w:ascii="Tinos" w:eastAsia="Tinos" w:hAnsi="Tinos" w:cs="Tinos"/>
                <w:spacing w:val="-7"/>
                <w:sz w:val="20"/>
                <w:szCs w:val="20"/>
              </w:rPr>
              <w:t>кВ</w:t>
            </w:r>
            <w:r>
              <w:rPr>
                <w:rFonts w:ascii="Tinos" w:eastAsia="Tinos" w:hAnsi="Tinos" w:cs="Tinos"/>
                <w:sz w:val="20"/>
                <w:szCs w:val="20"/>
              </w:rPr>
              <w:t>-15 метров</w:t>
            </w:r>
            <w:r>
              <w:rPr>
                <w:rFonts w:ascii="Tinos" w:eastAsia="Tinos" w:hAnsi="Tinos" w:cs="Tinos"/>
                <w:spacing w:val="-4"/>
                <w:sz w:val="20"/>
                <w:szCs w:val="20"/>
              </w:rPr>
              <w:t>»</w:t>
            </w:r>
          </w:p>
          <w:p w:rsidR="005874E8" w:rsidRDefault="005874E8">
            <w:pPr>
              <w:spacing w:after="0" w:line="17" w:lineRule="atLeast"/>
              <w:rPr>
                <w:rFonts w:ascii="Tinos" w:hAnsi="Tinos" w:cs="Tinos"/>
                <w:color w:val="000000"/>
              </w:rPr>
            </w:pP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74E8" w:rsidRDefault="00397B6B">
            <w:pPr>
              <w:spacing w:after="0" w:line="17" w:lineRule="atLeast"/>
              <w:rPr>
                <w:rFonts w:ascii="Tinos" w:hAnsi="Tinos" w:cs="Tinos"/>
                <w:color w:val="00000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 xml:space="preserve">Материал ЗБ – </w:t>
            </w:r>
            <w:r>
              <w:rPr>
                <w:rFonts w:ascii="Tinos" w:eastAsia="Tinos" w:hAnsi="Tinos" w:cs="Tinos"/>
                <w:sz w:val="20"/>
                <w:szCs w:val="20"/>
              </w:rPr>
              <w:t xml:space="preserve">пластик ПВХ 4 мм. Размер не менее 300х400 мм. Крепление на опору лентой бандажной 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8 шт. 4 отв. по углам.</w:t>
            </w:r>
          </w:p>
          <w:p w:rsidR="005874E8" w:rsidRDefault="00397B6B">
            <w:pPr>
              <w:spacing w:after="0" w:line="17" w:lineRule="atLeast"/>
              <w:rPr>
                <w:rFonts w:ascii="Tinos" w:hAnsi="Tinos" w:cs="Tinos"/>
                <w:color w:val="000000"/>
              </w:rPr>
            </w:pPr>
            <w:r>
              <w:rPr>
                <w:rFonts w:ascii="Tinos" w:eastAsia="Tinos" w:hAnsi="Tinos" w:cs="Tinos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>
                      <wp:extent cx="1471635" cy="1906571"/>
                      <wp:effectExtent l="0" t="0" r="0" b="0"/>
                      <wp:docPr id="4" name="image16.jpeg" descr="Описание: E:\2013-2014\2015\Стандарт Россети по Единому Контекту\Версия на 19.10.2015\Знаки\Охранная зона ЛЭП 15м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610899848" name="image16.jpe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2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471634" cy="190657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" o:spid="_x0000_s3" type="#_x0000_t75" style="width:115.88pt;height:150.12pt;mso-wrap-distance-left:0.00pt;mso-wrap-distance-top:0.00pt;mso-wrap-distance-right:0.00pt;mso-wrap-distance-bottom:0.00pt;" stroked="false">
                      <v:path textboxrect="0,0,0,0"/>
                      <v:imagedata r:id="rId29" o:title=""/>
                    </v:shape>
                  </w:pict>
                </mc:Fallback>
              </mc:AlternateConten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74E8" w:rsidRDefault="00397B6B"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СТО34.01-24-001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74E8" w:rsidRDefault="005874E8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5874E8">
        <w:trPr>
          <w:cantSplit/>
          <w:trHeight w:val="4379"/>
          <w:jc w:val="center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74E8" w:rsidRDefault="00397B6B">
            <w:pPr>
              <w:tabs>
                <w:tab w:val="left" w:pos="185"/>
              </w:tabs>
              <w:spacing w:after="0" w:line="28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74E8" w:rsidRDefault="00397B6B">
            <w:pPr>
              <w:pStyle w:val="TableParagraph"/>
              <w:spacing w:line="28" w:lineRule="atLeast"/>
              <w:ind w:left="5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ЗБ «Охранная зона ЛЭП 110 кВ-20</w:t>
            </w:r>
            <w:r>
              <w:rPr>
                <w:rFonts w:ascii="Tinos" w:eastAsia="Tinos" w:hAnsi="Tinos" w:cs="Tinos"/>
                <w:spacing w:val="-4"/>
                <w:sz w:val="20"/>
                <w:szCs w:val="20"/>
              </w:rPr>
              <w:t>метров»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74E8" w:rsidRDefault="00397B6B">
            <w:pPr>
              <w:spacing w:after="0" w:line="28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Материал ЗБ – пластик ПВХ 4 мм. Размер не менее 300х400 мм. Креп</w:t>
            </w:r>
            <w:r>
              <w:rPr>
                <w:rFonts w:ascii="Tinos" w:eastAsia="Tinos" w:hAnsi="Tinos" w:cs="Tinos"/>
                <w:sz w:val="20"/>
                <w:szCs w:val="20"/>
              </w:rPr>
              <w:t xml:space="preserve">ление на опору лентой бандажной 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8 шт. 4 отв. по углам.</w:t>
            </w:r>
          </w:p>
          <w:p w:rsidR="005874E8" w:rsidRDefault="00397B6B">
            <w:pPr>
              <w:spacing w:after="0" w:line="28" w:lineRule="atLeast"/>
              <w:rPr>
                <w:rFonts w:ascii="Tinos" w:hAnsi="Tinos" w:cs="Tinos"/>
                <w:color w:val="000000"/>
              </w:rPr>
            </w:pPr>
            <w:r>
              <w:rPr>
                <w:rFonts w:ascii="Tinos" w:eastAsia="Tinos" w:hAnsi="Tinos" w:cs="Tinos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>
                      <wp:extent cx="1481160" cy="1894028"/>
                      <wp:effectExtent l="0" t="0" r="0" b="0"/>
                      <wp:docPr id="5" name="image17.jpeg" descr="Описание: E:\2013-2014\2015\Стандарт Россети по Единому Контекту\Версия на 19.10.2015\Знаки\Охранная зона ЛЭП 20м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947009881" name="image17.jpe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3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481159" cy="189402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" o:spid="_x0000_s4" type="#_x0000_t75" style="width:116.63pt;height:149.14pt;mso-wrap-distance-left:0.00pt;mso-wrap-distance-top:0.00pt;mso-wrap-distance-right:0.00pt;mso-wrap-distance-bottom:0.00pt;" stroked="false">
                      <v:path textboxrect="0,0,0,0"/>
                      <v:imagedata r:id="rId31" o:title=""/>
                    </v:shape>
                  </w:pict>
                </mc:Fallback>
              </mc:AlternateConten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74E8" w:rsidRDefault="00397B6B">
            <w:pPr>
              <w:spacing w:after="0" w:line="28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СТО34.01-24-001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74E8" w:rsidRDefault="005874E8">
            <w:pPr>
              <w:spacing w:after="0" w:line="28" w:lineRule="atLeast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5874E8">
        <w:trPr>
          <w:cantSplit/>
          <w:trHeight w:val="5669"/>
          <w:jc w:val="center"/>
        </w:trPr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74E8" w:rsidRDefault="00397B6B">
            <w:pPr>
              <w:tabs>
                <w:tab w:val="left" w:pos="185"/>
              </w:tabs>
              <w:spacing w:after="0" w:line="28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74E8" w:rsidRDefault="00397B6B">
            <w:pPr>
              <w:pStyle w:val="TableParagraph"/>
              <w:tabs>
                <w:tab w:val="left" w:pos="1587"/>
              </w:tabs>
              <w:spacing w:line="28" w:lineRule="atLeast"/>
              <w:ind w:left="50" w:right="43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 xml:space="preserve">ЗБ «Работа со стрелой </w:t>
            </w:r>
            <w:r>
              <w:rPr>
                <w:rFonts w:ascii="Tinos" w:eastAsia="Tinos" w:hAnsi="Tinos" w:cs="Tinos"/>
                <w:spacing w:val="-5"/>
                <w:sz w:val="20"/>
                <w:szCs w:val="20"/>
              </w:rPr>
              <w:t>крана</w:t>
            </w:r>
          </w:p>
          <w:p w:rsidR="005874E8" w:rsidRDefault="00397B6B">
            <w:pPr>
              <w:spacing w:after="0" w:line="28" w:lineRule="atLeast"/>
              <w:rPr>
                <w:rFonts w:ascii="Tinos" w:hAnsi="Tinos" w:cs="Tinos"/>
                <w:color w:val="00000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вблизи</w:t>
            </w:r>
            <w:r>
              <w:rPr>
                <w:rFonts w:ascii="Tinos" w:eastAsia="Tinos" w:hAnsi="Tinos" w:cs="Tinos"/>
                <w:sz w:val="20"/>
                <w:szCs w:val="20"/>
              </w:rPr>
              <w:tab/>
            </w:r>
            <w:r>
              <w:rPr>
                <w:rFonts w:ascii="Tinos" w:eastAsia="Tinos" w:hAnsi="Tinos" w:cs="Tinos"/>
                <w:spacing w:val="-6"/>
                <w:sz w:val="20"/>
                <w:szCs w:val="20"/>
              </w:rPr>
              <w:t>ЛЭП»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74E8" w:rsidRDefault="00397B6B">
            <w:pPr>
              <w:pStyle w:val="TableParagraph"/>
              <w:spacing w:line="28" w:lineRule="atLeast"/>
              <w:ind w:left="53" w:right="43"/>
              <w:jc w:val="both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Материал ЗБ – пластик ПВХ 4 мм. Размер не менее 200х300 мм. Крепление на опору лентой бандажной.</w:t>
            </w:r>
          </w:p>
          <w:p w:rsidR="005874E8" w:rsidRDefault="00397B6B">
            <w:pPr>
              <w:pStyle w:val="TableParagraph"/>
              <w:tabs>
                <w:tab w:val="left" w:pos="2658"/>
              </w:tabs>
              <w:spacing w:line="28" w:lineRule="atLeast"/>
              <w:ind w:left="53" w:right="41"/>
              <w:jc w:val="both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Материал ЗБ – пластик ПВХ 4 мм. Размер знака не менее 200х300 мм. Крепление - саморезами на деревянную опору и лентой бандажной на бетонную</w:t>
            </w:r>
            <w:r>
              <w:rPr>
                <w:rFonts w:ascii="Tinos" w:eastAsia="Tinos" w:hAnsi="Tinos" w:cs="Tinos"/>
                <w:spacing w:val="-16"/>
                <w:sz w:val="20"/>
                <w:szCs w:val="20"/>
              </w:rPr>
              <w:t xml:space="preserve"> и </w:t>
            </w:r>
            <w:r>
              <w:rPr>
                <w:rFonts w:ascii="Tinos" w:eastAsia="Tinos" w:hAnsi="Tinos" w:cs="Tinos"/>
                <w:sz w:val="20"/>
                <w:szCs w:val="20"/>
              </w:rPr>
              <w:t>металлическую опоры.</w:t>
            </w:r>
          </w:p>
          <w:p w:rsidR="005874E8" w:rsidRDefault="00397B6B">
            <w:pPr>
              <w:pStyle w:val="TableParagraph"/>
              <w:spacing w:line="28" w:lineRule="atLeast"/>
              <w:ind w:left="53"/>
              <w:jc w:val="both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Минимальное количество</w:t>
            </w:r>
          </w:p>
          <w:p w:rsidR="005874E8" w:rsidRDefault="00397B6B">
            <w:pPr>
              <w:spacing w:after="0" w:line="28" w:lineRule="atLeast"/>
              <w:rPr>
                <w:rFonts w:ascii="Tinos" w:hAnsi="Tinos" w:cs="Tinos"/>
                <w:color w:val="00000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отверстий на ЗБ - 4.</w:t>
            </w:r>
          </w:p>
          <w:p w:rsidR="005874E8" w:rsidRDefault="00397B6B">
            <w:pPr>
              <w:pStyle w:val="TableParagraph"/>
              <w:tabs>
                <w:tab w:val="left" w:pos="1587"/>
              </w:tabs>
              <w:spacing w:line="28" w:lineRule="atLeast"/>
              <w:ind w:left="50" w:right="43"/>
              <w:rPr>
                <w:rFonts w:ascii="Tinos" w:hAnsi="Tinos" w:cs="Tinos"/>
                <w:b/>
              </w:rPr>
            </w:pPr>
            <w:r>
              <w:rPr>
                <w:rFonts w:ascii="Tinos" w:eastAsia="Tinos" w:hAnsi="Tinos" w:cs="Tinos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1449410" cy="1709075"/>
                      <wp:effectExtent l="0" t="0" r="0" b="0"/>
                      <wp:docPr id="6" name="image20.jpeg" descr="Описание: C:\Users\nop\Desktop\Россети\Плакаты\работа со стрелой автокрана (пластик) 200х300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923708382" name="image20.jpe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32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449409" cy="170907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" o:spid="_x0000_s5" type="#_x0000_t75" style="width:114.13pt;height:134.57pt;mso-wrap-distance-left:0.00pt;mso-wrap-distance-top:0.00pt;mso-wrap-distance-right:0.00pt;mso-wrap-distance-bottom:0.00pt;" stroked="false">
                      <v:path textboxrect="0,0,0,0"/>
                      <v:imagedata r:id="rId33" o:title=""/>
                    </v:shape>
                  </w:pict>
                </mc:Fallback>
              </mc:AlternateConten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74E8" w:rsidRDefault="00397B6B">
            <w:pPr>
              <w:spacing w:after="0" w:line="28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СТО34.01-24-001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74E8" w:rsidRDefault="005874E8">
            <w:pPr>
              <w:spacing w:after="0" w:line="28" w:lineRule="atLeast"/>
              <w:rPr>
                <w:rFonts w:ascii="Tinos" w:hAnsi="Tinos" w:cs="Tinos"/>
                <w:sz w:val="24"/>
                <w:szCs w:val="24"/>
              </w:rPr>
            </w:pPr>
          </w:p>
        </w:tc>
      </w:tr>
    </w:tbl>
    <w:p w:rsidR="005874E8" w:rsidRDefault="005874E8">
      <w:pPr>
        <w:spacing w:after="0" w:line="17" w:lineRule="atLeast"/>
        <w:jc w:val="center"/>
        <w:rPr>
          <w:rFonts w:ascii="Times New Roman" w:hAnsi="Times New Roman" w:cs="Times New Roman"/>
        </w:rPr>
      </w:pPr>
    </w:p>
    <w:p w:rsidR="005874E8" w:rsidRDefault="005874E8">
      <w:pPr>
        <w:spacing w:after="0" w:line="17" w:lineRule="atLeast"/>
        <w:jc w:val="center"/>
        <w:rPr>
          <w:rFonts w:ascii="Times New Roman" w:hAnsi="Times New Roman" w:cs="Times New Roman"/>
        </w:rPr>
      </w:pPr>
    </w:p>
    <w:p w:rsidR="005874E8" w:rsidRDefault="00397B6B">
      <w:pPr>
        <w:spacing w:after="0" w:line="17" w:lineRule="atLeast"/>
        <w:jc w:val="center"/>
        <w:rPr>
          <w:rFonts w:ascii="Tinos" w:hAnsi="Tinos" w:cs="Tinos"/>
          <w:sz w:val="26"/>
          <w:szCs w:val="26"/>
        </w:rPr>
      </w:pPr>
      <w:r>
        <w:rPr>
          <w:rFonts w:ascii="Tinos" w:eastAsia="Tinos" w:hAnsi="Tinos" w:cs="Tinos"/>
          <w:b/>
          <w:bCs/>
          <w:highlight w:val="white"/>
        </w:rPr>
        <w:t>Единые требования к знакам безопасности и информационным щитам</w:t>
      </w:r>
    </w:p>
    <w:p w:rsidR="005874E8" w:rsidRDefault="005874E8">
      <w:pPr>
        <w:spacing w:after="0" w:line="17" w:lineRule="atLeast"/>
        <w:jc w:val="both"/>
        <w:rPr>
          <w:rFonts w:ascii="Tinos" w:hAnsi="Tinos" w:cs="Tinos"/>
          <w:sz w:val="26"/>
          <w:szCs w:val="26"/>
        </w:rPr>
      </w:pPr>
    </w:p>
    <w:p w:rsidR="005874E8" w:rsidRDefault="005874E8">
      <w:pPr>
        <w:spacing w:after="0" w:line="17" w:lineRule="atLeast"/>
        <w:jc w:val="both"/>
        <w:rPr>
          <w:rFonts w:ascii="Tinos" w:hAnsi="Tinos" w:cs="Tinos"/>
          <w:sz w:val="26"/>
          <w:szCs w:val="26"/>
        </w:rPr>
      </w:pPr>
    </w:p>
    <w:p w:rsidR="005874E8" w:rsidRDefault="00397B6B">
      <w:pPr>
        <w:spacing w:after="0" w:line="17" w:lineRule="atLeast"/>
        <w:ind w:firstLine="709"/>
        <w:jc w:val="both"/>
        <w:rPr>
          <w:rFonts w:ascii="Tinos" w:hAnsi="Tinos" w:cs="Tinos"/>
          <w:sz w:val="26"/>
          <w:szCs w:val="26"/>
        </w:rPr>
      </w:pPr>
      <w:r>
        <w:rPr>
          <w:rFonts w:ascii="Tinos" w:eastAsia="Tinos" w:hAnsi="Tinos" w:cs="Tinos"/>
          <w:sz w:val="20"/>
          <w:szCs w:val="20"/>
        </w:rPr>
        <w:t xml:space="preserve">1. </w:t>
      </w:r>
      <w:r>
        <w:rPr>
          <w:rFonts w:ascii="Tinos" w:eastAsia="Tinos" w:hAnsi="Tinos" w:cs="Tinos"/>
          <w:sz w:val="20"/>
          <w:szCs w:val="20"/>
          <w:highlight w:val="white"/>
        </w:rPr>
        <w:t>ЗБ изготавливаются  из  негорючего  пластика (вспененный пластик ПВХ) толщиной не менее 4 м</w:t>
      </w:r>
      <w:r>
        <w:rPr>
          <w:rFonts w:ascii="Tinos" w:eastAsia="Tinos" w:hAnsi="Tinos" w:cs="Tinos"/>
          <w:sz w:val="20"/>
          <w:szCs w:val="20"/>
        </w:rPr>
        <w:t>м.</w:t>
      </w:r>
    </w:p>
    <w:p w:rsidR="005874E8" w:rsidRDefault="00397B6B">
      <w:pPr>
        <w:spacing w:after="0" w:line="17" w:lineRule="atLeast"/>
        <w:ind w:firstLine="709"/>
        <w:jc w:val="both"/>
        <w:rPr>
          <w:rFonts w:ascii="Tinos" w:hAnsi="Tinos" w:cs="Tinos"/>
          <w:sz w:val="28"/>
          <w:szCs w:val="26"/>
        </w:rPr>
      </w:pPr>
      <w:r>
        <w:rPr>
          <w:rFonts w:ascii="Tinos" w:eastAsia="Tinos" w:hAnsi="Tinos" w:cs="Tinos"/>
          <w:sz w:val="20"/>
          <w:szCs w:val="20"/>
        </w:rPr>
        <w:t>2. Нанесение текста и изображений выполняется методом прямой полноцветной УФ печати, разрешением не менее 1440 dpi, антивандальное исполнение. Текст и изображения должны быть стойкими к растворителям и слабым растворам кислот, а также стойкими к выцветанию</w:t>
      </w:r>
      <w:r>
        <w:rPr>
          <w:rFonts w:ascii="Tinos" w:eastAsia="Tinos" w:hAnsi="Tinos" w:cs="Tinos"/>
          <w:sz w:val="20"/>
          <w:szCs w:val="20"/>
        </w:rPr>
        <w:t xml:space="preserve"> на протяжении всего срока службы (не менее 3-х лет).</w:t>
      </w:r>
    </w:p>
    <w:p w:rsidR="005874E8" w:rsidRDefault="00397B6B">
      <w:pPr>
        <w:spacing w:after="0" w:line="17" w:lineRule="atLeast"/>
        <w:ind w:firstLine="709"/>
        <w:jc w:val="both"/>
        <w:rPr>
          <w:rFonts w:ascii="Tinos" w:hAnsi="Tinos" w:cs="Tinos"/>
          <w:sz w:val="28"/>
          <w:szCs w:val="26"/>
        </w:rPr>
      </w:pPr>
      <w:r>
        <w:rPr>
          <w:rFonts w:ascii="Tinos" w:eastAsia="Tinos" w:hAnsi="Tinos" w:cs="Tinos"/>
          <w:sz w:val="20"/>
          <w:szCs w:val="20"/>
        </w:rPr>
        <w:t>3. При изготовлении ЗБ необходимо предусмотреть: не менее 4 отверстий диаметром 3 мм для их крепления на деревянную опору саморезами, и прорези размером 5х20 мм для крепления на опору бандажной лентой (</w:t>
      </w:r>
      <w:r>
        <w:rPr>
          <w:rFonts w:ascii="Tinos" w:eastAsia="Tinos" w:hAnsi="Tinos" w:cs="Tinos"/>
          <w:sz w:val="20"/>
          <w:szCs w:val="20"/>
        </w:rPr>
        <w:t>через прорези в ИЩ лента огибается вокруг опоры, закрепляется специальными замками и затягивается бандажной машинкой, поставляемыми вместе с бандажной лентой).</w:t>
      </w:r>
    </w:p>
    <w:p w:rsidR="005874E8" w:rsidRDefault="00397B6B">
      <w:pPr>
        <w:spacing w:after="0" w:line="17" w:lineRule="atLeast"/>
        <w:ind w:firstLine="709"/>
        <w:jc w:val="both"/>
        <w:rPr>
          <w:rFonts w:ascii="Tinos" w:hAnsi="Tinos" w:cs="Tinos"/>
          <w:sz w:val="28"/>
          <w:szCs w:val="26"/>
        </w:rPr>
      </w:pPr>
      <w:r>
        <w:rPr>
          <w:rFonts w:ascii="Tinos" w:eastAsia="Tinos" w:hAnsi="Tinos" w:cs="Tinos"/>
          <w:sz w:val="20"/>
          <w:szCs w:val="20"/>
        </w:rPr>
        <w:t>4. Поверхность покрытия и материала должна быть гладкой, однородной, не должна содержать посторо</w:t>
      </w:r>
      <w:r>
        <w:rPr>
          <w:rFonts w:ascii="Tinos" w:eastAsia="Tinos" w:hAnsi="Tinos" w:cs="Tinos"/>
          <w:sz w:val="20"/>
          <w:szCs w:val="20"/>
        </w:rPr>
        <w:t>нних включений и загрязнения. Не допускается наличие пузырей, потеков, вспучивания, трещин, кратеров и разрывов, не допускается отслаивание покрытия. Покрытие должно быть эластичным.</w:t>
      </w:r>
    </w:p>
    <w:p w:rsidR="005874E8" w:rsidRDefault="00397B6B">
      <w:pPr>
        <w:spacing w:after="0" w:line="17" w:lineRule="atLeast"/>
        <w:ind w:firstLine="709"/>
        <w:jc w:val="both"/>
        <w:rPr>
          <w:rFonts w:ascii="Tinos" w:hAnsi="Tinos" w:cs="Tinos"/>
          <w:sz w:val="28"/>
          <w:szCs w:val="26"/>
        </w:rPr>
      </w:pPr>
      <w:r>
        <w:rPr>
          <w:rFonts w:ascii="Tinos" w:eastAsia="Tinos" w:hAnsi="Tinos" w:cs="Tinos"/>
          <w:sz w:val="20"/>
          <w:szCs w:val="20"/>
        </w:rPr>
        <w:t xml:space="preserve">5. ЗБ должны выдерживать влияние коррозионных агентов атмосферы воздуха, </w:t>
      </w:r>
      <w:r>
        <w:rPr>
          <w:rFonts w:ascii="Tinos" w:eastAsia="Tinos" w:hAnsi="Tinos" w:cs="Tinos"/>
          <w:sz w:val="20"/>
          <w:szCs w:val="20"/>
        </w:rPr>
        <w:t>соответствующих группе II (промышленная) по ГОСТ.</w:t>
      </w:r>
    </w:p>
    <w:p w:rsidR="005874E8" w:rsidRDefault="00397B6B">
      <w:pPr>
        <w:spacing w:after="0" w:line="17" w:lineRule="atLeast"/>
        <w:ind w:firstLine="709"/>
        <w:jc w:val="both"/>
        <w:rPr>
          <w:rFonts w:ascii="Tinos" w:hAnsi="Tinos" w:cs="Tinos"/>
          <w:sz w:val="28"/>
          <w:szCs w:val="26"/>
        </w:rPr>
      </w:pPr>
      <w:r>
        <w:rPr>
          <w:rFonts w:ascii="Tinos" w:eastAsia="Tinos" w:hAnsi="Tinos" w:cs="Tinos"/>
          <w:sz w:val="20"/>
          <w:szCs w:val="20"/>
        </w:rPr>
        <w:t>6. ЗБ для наружного размещения должны быть стойкими к действию атмосферных осадков (снега, инея, дождя), солнечного излучения, соляного тумана, пыли.</w:t>
      </w:r>
    </w:p>
    <w:p w:rsidR="005874E8" w:rsidRDefault="00397B6B">
      <w:pPr>
        <w:spacing w:after="0" w:line="17" w:lineRule="atLeast"/>
        <w:ind w:firstLine="709"/>
        <w:jc w:val="both"/>
        <w:rPr>
          <w:rFonts w:ascii="Tinos" w:hAnsi="Tinos" w:cs="Tinos"/>
          <w:sz w:val="28"/>
          <w:szCs w:val="26"/>
        </w:rPr>
      </w:pPr>
      <w:r>
        <w:rPr>
          <w:rFonts w:ascii="Tinos" w:eastAsia="Tinos" w:hAnsi="Tinos" w:cs="Tinos"/>
          <w:sz w:val="20"/>
          <w:szCs w:val="20"/>
        </w:rPr>
        <w:t>7. ЗБ при правильной эксплуатации и соблюдении общих пра</w:t>
      </w:r>
      <w:r>
        <w:rPr>
          <w:rFonts w:ascii="Tinos" w:eastAsia="Tinos" w:hAnsi="Tinos" w:cs="Tinos"/>
          <w:sz w:val="20"/>
          <w:szCs w:val="20"/>
        </w:rPr>
        <w:t>вил охраны труда и гигиены на местах не должны выделять в окружающую среду токсические и вредные для здоровья вещества.</w:t>
      </w:r>
    </w:p>
    <w:p w:rsidR="005874E8" w:rsidRDefault="00397B6B">
      <w:pPr>
        <w:spacing w:after="0" w:line="17" w:lineRule="atLeast"/>
        <w:ind w:firstLine="709"/>
        <w:jc w:val="both"/>
        <w:rPr>
          <w:rFonts w:ascii="Tinos" w:hAnsi="Tinos" w:cs="Tinos"/>
          <w:sz w:val="26"/>
          <w:szCs w:val="26"/>
        </w:rPr>
      </w:pPr>
      <w:r>
        <w:rPr>
          <w:rFonts w:ascii="Tinos" w:eastAsia="Tinos" w:hAnsi="Tinos" w:cs="Tinos"/>
          <w:sz w:val="20"/>
          <w:szCs w:val="20"/>
        </w:rPr>
        <w:t>8. Материалы, используемые для изготовления ЗБ, по показателям безопасности должны соответствовать требованиям пожарной безопасности.</w:t>
      </w:r>
    </w:p>
    <w:p w:rsidR="005874E8" w:rsidRDefault="00397B6B">
      <w:pPr>
        <w:spacing w:after="0" w:line="17" w:lineRule="atLeast"/>
        <w:ind w:firstLine="709"/>
        <w:jc w:val="both"/>
        <w:rPr>
          <w:rFonts w:ascii="Tinos" w:hAnsi="Tinos" w:cs="Tinos"/>
          <w:sz w:val="28"/>
          <w:szCs w:val="26"/>
        </w:rPr>
      </w:pPr>
      <w:r>
        <w:rPr>
          <w:rFonts w:ascii="Tinos" w:eastAsia="Tinos" w:hAnsi="Tinos" w:cs="Tinos"/>
          <w:sz w:val="20"/>
          <w:szCs w:val="20"/>
        </w:rPr>
        <w:t>9.</w:t>
      </w:r>
      <w:r>
        <w:rPr>
          <w:rFonts w:ascii="Tinos" w:eastAsia="Tinos" w:hAnsi="Tinos" w:cs="Tinos"/>
          <w:sz w:val="20"/>
          <w:szCs w:val="20"/>
        </w:rPr>
        <w:t xml:space="preserve"> 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5874E8" w:rsidRDefault="00397B6B">
      <w:pPr>
        <w:spacing w:after="0" w:line="17" w:lineRule="atLeast"/>
        <w:ind w:firstLine="709"/>
        <w:jc w:val="both"/>
        <w:rPr>
          <w:rFonts w:ascii="Tinos" w:hAnsi="Tinos" w:cs="Tinos"/>
          <w:sz w:val="28"/>
          <w:szCs w:val="26"/>
        </w:rPr>
      </w:pPr>
      <w:r>
        <w:rPr>
          <w:rFonts w:ascii="Tinos" w:eastAsia="Tinos" w:hAnsi="Tinos" w:cs="Tinos"/>
          <w:sz w:val="20"/>
          <w:szCs w:val="20"/>
        </w:rPr>
        <w:t>10. Маркировка продукции должна выполняться на русском языке, должна иметь четкие обозначения. Также указывается изготовитель,</w:t>
      </w:r>
      <w:r>
        <w:rPr>
          <w:rFonts w:ascii="Tinos" w:eastAsia="Tinos" w:hAnsi="Tinos" w:cs="Tinos"/>
          <w:sz w:val="20"/>
          <w:szCs w:val="20"/>
        </w:rPr>
        <w:t xml:space="preserve"> номер партии и дата изготовления. Маркировка должна сохраняться весь срок службы поставляемого оборудования.</w:t>
      </w:r>
    </w:p>
    <w:p w:rsidR="005874E8" w:rsidRDefault="00397B6B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11. Упаковка и тара поставляемых товаров должна соответствовать ГОСТ 15846-2002 “Продукция, отправляемая в районы Крайнего Севера и приравненные к</w:t>
      </w:r>
      <w:r>
        <w:rPr>
          <w:rFonts w:ascii="Tinos" w:eastAsia="Tinos" w:hAnsi="Tinos" w:cs="Tinos"/>
          <w:sz w:val="20"/>
          <w:szCs w:val="20"/>
        </w:rPr>
        <w:t xml:space="preserve"> ним местности. Упаковка, маркировка, транспортирование и хранение.</w:t>
      </w:r>
    </w:p>
    <w:p w:rsidR="005874E8" w:rsidRDefault="005874E8">
      <w:pPr>
        <w:spacing w:after="0" w:line="17" w:lineRule="atLeast"/>
        <w:jc w:val="center"/>
        <w:rPr>
          <w:rFonts w:ascii="Times New Roman" w:hAnsi="Times New Roman" w:cs="Times New Roman"/>
        </w:rPr>
      </w:pPr>
    </w:p>
    <w:p w:rsidR="005874E8" w:rsidRDefault="005874E8">
      <w:pPr>
        <w:spacing w:after="0" w:line="17" w:lineRule="atLeast"/>
        <w:jc w:val="center"/>
        <w:rPr>
          <w:rFonts w:ascii="Times New Roman" w:hAnsi="Times New Roman" w:cs="Times New Roman"/>
        </w:rPr>
      </w:pPr>
    </w:p>
    <w:p w:rsidR="005874E8" w:rsidRDefault="005874E8">
      <w:pPr>
        <w:spacing w:after="0" w:line="17" w:lineRule="atLeast"/>
        <w:jc w:val="center"/>
        <w:rPr>
          <w:rFonts w:ascii="Times New Roman" w:hAnsi="Times New Roman" w:cs="Times New Roman"/>
        </w:rPr>
      </w:pPr>
    </w:p>
    <w:p w:rsidR="005874E8" w:rsidRDefault="005874E8">
      <w:pPr>
        <w:spacing w:after="0" w:line="17" w:lineRule="atLeast"/>
        <w:jc w:val="center"/>
        <w:rPr>
          <w:rFonts w:ascii="Times New Roman" w:hAnsi="Times New Roman" w:cs="Times New Roman"/>
        </w:rPr>
      </w:pPr>
    </w:p>
    <w:p w:rsidR="005874E8" w:rsidRDefault="005874E8">
      <w:pPr>
        <w:spacing w:after="0" w:line="17" w:lineRule="atLeast"/>
        <w:jc w:val="center"/>
        <w:rPr>
          <w:rFonts w:ascii="Times New Roman" w:hAnsi="Times New Roman" w:cs="Times New Roman"/>
        </w:rPr>
      </w:pPr>
    </w:p>
    <w:p w:rsidR="005874E8" w:rsidRDefault="005874E8">
      <w:pPr>
        <w:spacing w:after="0" w:line="17" w:lineRule="atLeast"/>
        <w:rPr>
          <w:rFonts w:ascii="Times New Roman" w:hAnsi="Times New Roman" w:cs="Times New Roman"/>
        </w:rPr>
      </w:pPr>
    </w:p>
    <w:p w:rsidR="005874E8" w:rsidRDefault="005874E8">
      <w:pPr>
        <w:spacing w:after="0" w:line="17" w:lineRule="atLeast"/>
        <w:rPr>
          <w:rFonts w:ascii="Times New Roman" w:hAnsi="Times New Roman" w:cs="Times New Roman"/>
        </w:rPr>
      </w:pPr>
    </w:p>
    <w:p w:rsidR="005874E8" w:rsidRDefault="005874E8">
      <w:pPr>
        <w:spacing w:after="0" w:line="17" w:lineRule="atLeast"/>
        <w:jc w:val="center"/>
        <w:rPr>
          <w:rFonts w:ascii="Times New Roman" w:hAnsi="Times New Roman" w:cs="Times New Roman"/>
        </w:rPr>
      </w:pPr>
    </w:p>
    <w:p w:rsidR="005874E8" w:rsidRDefault="005874E8">
      <w:pPr>
        <w:spacing w:after="0" w:line="17" w:lineRule="atLeast"/>
        <w:jc w:val="center"/>
        <w:rPr>
          <w:rFonts w:ascii="Times New Roman" w:hAnsi="Times New Roman" w:cs="Times New Roman"/>
        </w:rPr>
      </w:pPr>
    </w:p>
    <w:p w:rsidR="005874E8" w:rsidRDefault="005874E8">
      <w:pPr>
        <w:spacing w:after="0" w:line="17" w:lineRule="atLeast"/>
        <w:jc w:val="center"/>
        <w:rPr>
          <w:rFonts w:ascii="Times New Roman" w:hAnsi="Times New Roman" w:cs="Times New Roman"/>
        </w:rPr>
      </w:pPr>
    </w:p>
    <w:p w:rsidR="005874E8" w:rsidRDefault="00397B6B">
      <w:pPr>
        <w:spacing w:after="0" w:line="240" w:lineRule="auto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Приложение № 5</w:t>
      </w:r>
    </w:p>
    <w:p w:rsidR="005874E8" w:rsidRDefault="00397B6B">
      <w:pPr>
        <w:spacing w:after="0" w:line="240" w:lineRule="auto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</w:t>
      </w:r>
    </w:p>
    <w:p w:rsidR="005874E8" w:rsidRDefault="00397B6B">
      <w:pPr>
        <w:spacing w:after="0" w:line="17" w:lineRule="atLeast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"____" __________ 20___</w:t>
      </w:r>
    </w:p>
    <w:p w:rsidR="005874E8" w:rsidRDefault="005874E8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5874E8" w:rsidRDefault="005874E8">
      <w:pPr>
        <w:spacing w:after="0" w:line="17" w:lineRule="atLeast"/>
        <w:jc w:val="center"/>
        <w:rPr>
          <w:rFonts w:ascii="Tinos" w:hAnsi="Tinos" w:cs="Tinos"/>
          <w:sz w:val="20"/>
          <w:szCs w:val="20"/>
        </w:rPr>
      </w:pPr>
    </w:p>
    <w:p w:rsidR="005874E8" w:rsidRDefault="00397B6B">
      <w:pPr>
        <w:spacing w:after="0" w:line="17" w:lineRule="atLeast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</w:rPr>
        <w:t xml:space="preserve">Условия предоставления обеспечения исполнения обязательств </w:t>
      </w:r>
    </w:p>
    <w:p w:rsidR="005874E8" w:rsidRDefault="00397B6B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</w:rPr>
        <w:t>при аномально низкой цене</w:t>
      </w:r>
    </w:p>
    <w:p w:rsidR="005874E8" w:rsidRDefault="005874E8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5874E8" w:rsidRDefault="00397B6B" w:rsidP="00397B6B">
      <w:pPr>
        <w:pStyle w:val="afd"/>
        <w:numPr>
          <w:ilvl w:val="0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Если участник закупки (Поставщик) предоставил аномально низкое ценовое предложение, выраженное в снижении цены относительно начальной (максимальной) цены Договора (цены лота), указанной в извещении и/или документации о закупке, на 25% (двадцать пять процен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тов) и более, таким участником (Поставщиком) предоставляется обеспечение исполнения обязательств по Договору в следующем размере: </w:t>
      </w:r>
    </w:p>
    <w:p w:rsidR="005874E8" w:rsidRDefault="00397B6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1 (для включения в договоры, заключаемые по результатам закупочных процедур, участниками которых могут быть любые лица, указанные в ч. 5 ст. 2 Закона 223-ФЗ</w:t>
      </w:r>
    </w:p>
    <w:p w:rsidR="005874E8" w:rsidRDefault="00397B6B" w:rsidP="00397B6B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</w:t>
      </w:r>
      <w:r>
        <w:rPr>
          <w:rFonts w:ascii="Tinos" w:eastAsia="Tinos" w:hAnsi="Tinos" w:cs="Tinos"/>
          <w:color w:val="000000"/>
          <w:sz w:val="20"/>
          <w:szCs w:val="20"/>
        </w:rPr>
        <w:t>ние на исполнение обязательств по Договору в размере 5% (пять процентов) от начальной (максимальной) цены Договора (цены лота) (по решению закупочной комиссии при формировании извещения о закупке и/или документации о закупки размер обеспечения может быть у</w:t>
      </w:r>
      <w:r>
        <w:rPr>
          <w:rFonts w:ascii="Tinos" w:eastAsia="Tinos" w:hAnsi="Tinos" w:cs="Tinos"/>
          <w:color w:val="000000"/>
          <w:sz w:val="20"/>
          <w:szCs w:val="20"/>
        </w:rPr>
        <w:t>величен до 30% (тридцати) от начальной (максимальной) цены Договора (цены лота).</w:t>
      </w:r>
    </w:p>
    <w:p w:rsidR="005874E8" w:rsidRDefault="00397B6B" w:rsidP="00397B6B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</w:t>
      </w:r>
      <w:r>
        <w:rPr>
          <w:rFonts w:ascii="Tinos" w:eastAsia="Tinos" w:hAnsi="Tinos" w:cs="Tinos"/>
          <w:color w:val="000000"/>
          <w:sz w:val="20"/>
          <w:szCs w:val="20"/>
        </w:rPr>
        <w:t>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</w:p>
    <w:p w:rsidR="005874E8" w:rsidRDefault="00397B6B" w:rsidP="00397B6B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</w:t>
      </w:r>
      <w:r>
        <w:rPr>
          <w:rFonts w:ascii="Tinos" w:eastAsia="Tinos" w:hAnsi="Tinos" w:cs="Tinos"/>
          <w:color w:val="000000"/>
          <w:sz w:val="20"/>
          <w:szCs w:val="20"/>
        </w:rPr>
        <w:t>олнения Договора в размере аванса, но не менее 5% (пяти процентов) от начальной (максимальной) цены Договора (цены лота).</w:t>
      </w:r>
    </w:p>
    <w:p w:rsidR="005874E8" w:rsidRDefault="00397B6B" w:rsidP="00397B6B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проектом Договора, размещенного в составе закупочной документации, необходимость предоставления Поставщиком обеспечения </w:t>
      </w:r>
      <w:r>
        <w:rPr>
          <w:rFonts w:ascii="Tinos" w:eastAsia="Tinos" w:hAnsi="Tinos" w:cs="Tinos"/>
          <w:color w:val="000000"/>
          <w:sz w:val="20"/>
          <w:szCs w:val="20"/>
        </w:rPr>
        <w:t>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</w:t>
      </w:r>
      <w:r>
        <w:rPr>
          <w:rFonts w:ascii="Tinos" w:eastAsia="Tinos" w:hAnsi="Tinos" w:cs="Tinos"/>
          <w:color w:val="000000"/>
          <w:sz w:val="20"/>
          <w:szCs w:val="20"/>
        </w:rPr>
        <w:t>альной (максимальной) цены Договора (цены лота).</w:t>
      </w:r>
    </w:p>
    <w:p w:rsidR="005874E8" w:rsidRDefault="00397B6B" w:rsidP="00397B6B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</w:t>
      </w:r>
      <w:r>
        <w:rPr>
          <w:rFonts w:ascii="Tinos" w:eastAsia="Tinos" w:hAnsi="Tinos" w:cs="Tinos"/>
          <w:color w:val="000000"/>
          <w:sz w:val="20"/>
          <w:szCs w:val="20"/>
        </w:rPr>
        <w:t>усмотрены авансовые платежи, то при аномально низком ценовом предложении сумма такого обеспечения увеличивается в 1,5 (полтора) раза от первоначально установленной, но должна быть не менее размера аванса.</w:t>
      </w:r>
    </w:p>
    <w:p w:rsidR="005874E8" w:rsidRDefault="00397B6B" w:rsidP="00397B6B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</w:t>
      </w:r>
      <w:r>
        <w:rPr>
          <w:rFonts w:ascii="Tinos" w:eastAsia="Tinos" w:hAnsi="Tinos" w:cs="Tinos"/>
          <w:color w:val="000000"/>
          <w:sz w:val="20"/>
          <w:szCs w:val="20"/>
        </w:rPr>
        <w:t>му в составе закупочной документации, Поставщик обязан был предоставить обеспечение на исполнение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по Договору увеличивается в 1,5 (полтора) раза от первоначально установленной, но любом случае должна быть не менее 5% (пяти процентов) от начальной (максимальной) цены Договора (цены лота).</w:t>
      </w:r>
    </w:p>
    <w:p w:rsidR="005874E8" w:rsidRDefault="00397B6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2 (для включения в договоры, заключаемые по результатам закупочных процедур, участниками которых могут быть только субъекты малого и среднего предпринимательства)</w:t>
      </w:r>
    </w:p>
    <w:p w:rsidR="005874E8" w:rsidRDefault="00397B6B" w:rsidP="00397B6B">
      <w:pPr>
        <w:pStyle w:val="afd"/>
        <w:numPr>
          <w:ilvl w:val="1"/>
          <w:numId w:val="1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3% (трех процентов) от начальной </w:t>
      </w:r>
      <w:r>
        <w:rPr>
          <w:rFonts w:ascii="Tinos" w:eastAsia="Tinos" w:hAnsi="Tinos" w:cs="Tinos"/>
          <w:color w:val="000000"/>
          <w:sz w:val="20"/>
          <w:szCs w:val="20"/>
        </w:rPr>
        <w:t>(максимальной) цены Договора (цены лота).</w:t>
      </w:r>
    </w:p>
    <w:p w:rsidR="005874E8" w:rsidRDefault="00397B6B" w:rsidP="00397B6B">
      <w:pPr>
        <w:pStyle w:val="afd"/>
        <w:numPr>
          <w:ilvl w:val="1"/>
          <w:numId w:val="1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</w:t>
      </w:r>
      <w:r>
        <w:rPr>
          <w:rFonts w:ascii="Tinos" w:eastAsia="Tinos" w:hAnsi="Tinos" w:cs="Tinos"/>
          <w:color w:val="000000"/>
          <w:sz w:val="20"/>
          <w:szCs w:val="20"/>
        </w:rPr>
        <w:t>предложении сумма такого обеспечения увеличивается в 1,5 (полтора) раза от первоначально установленной, но в любом случае должна быть не более 5% (пяти процентов) от начальной (максимальной) цены Договора (цены лота).</w:t>
      </w:r>
    </w:p>
    <w:p w:rsidR="005874E8" w:rsidRDefault="00397B6B" w:rsidP="00397B6B">
      <w:pPr>
        <w:pStyle w:val="afd"/>
        <w:numPr>
          <w:ilvl w:val="1"/>
          <w:numId w:val="1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</w:t>
      </w:r>
      <w:r>
        <w:rPr>
          <w:rFonts w:ascii="Tinos" w:eastAsia="Tinos" w:hAnsi="Tinos" w:cs="Tinos"/>
          <w:color w:val="000000"/>
          <w:sz w:val="20"/>
          <w:szCs w:val="20"/>
        </w:rPr>
        <w:t>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на исполнение обязательств по Договору в р</w:t>
      </w:r>
      <w:r>
        <w:rPr>
          <w:rFonts w:ascii="Tinos" w:eastAsia="Tinos" w:hAnsi="Tinos" w:cs="Tinos"/>
          <w:color w:val="000000"/>
          <w:sz w:val="20"/>
          <w:szCs w:val="20"/>
        </w:rPr>
        <w:t>азмере аванса. При этом отдельное обеспечение на возврат авансовых платежей не предоставляется.</w:t>
      </w:r>
    </w:p>
    <w:p w:rsidR="005874E8" w:rsidRDefault="00397B6B" w:rsidP="00397B6B">
      <w:pPr>
        <w:pStyle w:val="afd"/>
        <w:numPr>
          <w:ilvl w:val="1"/>
          <w:numId w:val="1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</w:t>
      </w:r>
      <w:r>
        <w:rPr>
          <w:rFonts w:ascii="Tinos" w:eastAsia="Tinos" w:hAnsi="Tinos" w:cs="Tinos"/>
          <w:color w:val="000000"/>
          <w:sz w:val="20"/>
          <w:szCs w:val="20"/>
        </w:rPr>
        <w:t>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аванса.</w:t>
      </w:r>
    </w:p>
    <w:p w:rsidR="005874E8" w:rsidRDefault="00397B6B" w:rsidP="00397B6B">
      <w:pPr>
        <w:pStyle w:val="afd"/>
        <w:numPr>
          <w:ilvl w:val="1"/>
          <w:numId w:val="1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</w:t>
      </w:r>
      <w:r>
        <w:rPr>
          <w:rFonts w:ascii="Tinos" w:eastAsia="Tinos" w:hAnsi="Tinos" w:cs="Tinos"/>
          <w:color w:val="000000"/>
          <w:sz w:val="20"/>
          <w:szCs w:val="20"/>
        </w:rPr>
        <w:t>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требуется предоставить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</w:p>
    <w:p w:rsidR="005874E8" w:rsidRDefault="00397B6B" w:rsidP="00397B6B">
      <w:pPr>
        <w:pStyle w:val="afd"/>
        <w:numPr>
          <w:ilvl w:val="1"/>
          <w:numId w:val="1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если согласно проекту Договора, размещенному в составе закупочной документации, Поставщик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ценовом предложении требуется предоставить обеспечение на исполнение обязательств по Договору в разме</w:t>
      </w:r>
      <w:r>
        <w:rPr>
          <w:rFonts w:ascii="Tinos" w:eastAsia="Tinos" w:hAnsi="Tinos" w:cs="Tinos"/>
          <w:color w:val="000000"/>
          <w:sz w:val="20"/>
          <w:szCs w:val="20"/>
        </w:rPr>
        <w:t>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платежей не предоставляется.</w:t>
      </w:r>
    </w:p>
    <w:p w:rsidR="005874E8" w:rsidRDefault="00397B6B" w:rsidP="00397B6B">
      <w:pPr>
        <w:pStyle w:val="afd"/>
        <w:numPr>
          <w:ilvl w:val="0"/>
          <w:numId w:val="1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 может быть представлено в форме внесения денежных средств на счет Покупателя (перечисления обеспечительного платежа) или в форме независимой гарантии. Выбор способа обеспечения по Договору осуществляется участником закупки (</w:t>
      </w:r>
      <w:r>
        <w:rPr>
          <w:rFonts w:ascii="Tinos" w:eastAsia="Tinos" w:hAnsi="Tinos" w:cs="Tinos"/>
          <w:color w:val="000000"/>
          <w:sz w:val="20"/>
          <w:szCs w:val="20"/>
        </w:rPr>
        <w:t>Поставщиком) самостоятельно. Предоставление обеспечения иным, не указанным в извещении и/или документации о закупке способом, не допускается.</w:t>
      </w:r>
    </w:p>
    <w:p w:rsidR="005874E8" w:rsidRDefault="00397B6B" w:rsidP="00397B6B">
      <w:pPr>
        <w:pStyle w:val="afd"/>
        <w:numPr>
          <w:ilvl w:val="0"/>
          <w:numId w:val="1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до заключения Договора.</w:t>
      </w:r>
    </w:p>
    <w:p w:rsidR="005874E8" w:rsidRDefault="00397B6B" w:rsidP="00397B6B">
      <w:pPr>
        <w:pStyle w:val="afd"/>
        <w:numPr>
          <w:ilvl w:val="0"/>
          <w:numId w:val="1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сполнения Договора, предусмотренное в пункте 1,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поставке товаров/ </w:t>
      </w:r>
      <w:r>
        <w:rPr>
          <w:rFonts w:ascii="Tinos" w:eastAsia="Tinos" w:hAnsi="Tinos" w:cs="Tinos"/>
          <w:color w:val="000000"/>
          <w:sz w:val="20"/>
          <w:szCs w:val="20"/>
        </w:rPr>
        <w:t>выполнению работ/ оказанию услуг в соответствии с условиями Договора в полном объеме.</w:t>
      </w:r>
    </w:p>
    <w:p w:rsidR="005874E8" w:rsidRDefault="00397B6B" w:rsidP="00397B6B">
      <w:pPr>
        <w:pStyle w:val="afd"/>
        <w:numPr>
          <w:ilvl w:val="0"/>
          <w:numId w:val="1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Договором срока 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исполнения обязательств по Договору. </w:t>
      </w:r>
    </w:p>
    <w:p w:rsidR="005874E8" w:rsidRDefault="00397B6B" w:rsidP="00397B6B">
      <w:pPr>
        <w:pStyle w:val="afd"/>
        <w:numPr>
          <w:ilvl w:val="0"/>
          <w:numId w:val="1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перечисляются на расчет</w:t>
      </w:r>
      <w:r>
        <w:rPr>
          <w:rFonts w:ascii="Tinos" w:eastAsia="Tinos" w:hAnsi="Tinos" w:cs="Tinos"/>
          <w:color w:val="000000"/>
          <w:sz w:val="20"/>
          <w:szCs w:val="20"/>
        </w:rPr>
        <w:t>ный счет Покупателя,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</w:p>
    <w:p w:rsidR="005874E8" w:rsidRDefault="00397B6B" w:rsidP="00397B6B">
      <w:pPr>
        <w:pStyle w:val="afd"/>
        <w:numPr>
          <w:ilvl w:val="0"/>
          <w:numId w:val="1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принятия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решения о предоставлении обеспечения исполнения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гарантам, устано</w:t>
      </w:r>
      <w:r>
        <w:rPr>
          <w:rFonts w:ascii="Tinos" w:eastAsia="Tinos" w:hAnsi="Tinos" w:cs="Tinos"/>
          <w:color w:val="000000"/>
          <w:sz w:val="20"/>
          <w:szCs w:val="20"/>
        </w:rPr>
        <w:t>вленным в извещении и/или документации о закупке.</w:t>
      </w:r>
    </w:p>
    <w:p w:rsidR="005874E8" w:rsidRDefault="00397B6B" w:rsidP="00397B6B">
      <w:pPr>
        <w:pStyle w:val="afd"/>
        <w:numPr>
          <w:ilvl w:val="0"/>
          <w:numId w:val="1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организационно-распорядительны</w:t>
      </w:r>
      <w:r>
        <w:rPr>
          <w:rFonts w:ascii="Tinos" w:eastAsia="Tinos" w:hAnsi="Tinos" w:cs="Tinos"/>
          <w:color w:val="000000"/>
          <w:sz w:val="20"/>
          <w:szCs w:val="20"/>
        </w:rPr>
        <w:t>ми документами Покупателя, регламентирующим порядок работы с обеспечением.</w:t>
      </w:r>
    </w:p>
    <w:p w:rsidR="005874E8" w:rsidRDefault="00397B6B" w:rsidP="00397B6B">
      <w:pPr>
        <w:pStyle w:val="afd"/>
        <w:numPr>
          <w:ilvl w:val="0"/>
          <w:numId w:val="1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изменений.</w:t>
      </w:r>
    </w:p>
    <w:p w:rsidR="005874E8" w:rsidRDefault="00397B6B" w:rsidP="00397B6B">
      <w:pPr>
        <w:pStyle w:val="afd"/>
        <w:numPr>
          <w:ilvl w:val="0"/>
          <w:numId w:val="1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Если в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проекте Договора,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 условия пред</w:t>
      </w:r>
      <w:r>
        <w:rPr>
          <w:rFonts w:ascii="Tinos" w:eastAsia="Tinos" w:hAnsi="Tinos" w:cs="Tinos"/>
          <w:color w:val="000000"/>
          <w:sz w:val="20"/>
          <w:szCs w:val="20"/>
        </w:rPr>
        <w:t>оставления обеспечения исполнения обязательств подлежат включению в приложение 4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организационно-распорядительными документами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Покупателя.</w:t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 w:rsidR="005874E8">
        <w:trPr>
          <w:trHeight w:val="1015"/>
        </w:trPr>
        <w:tc>
          <w:tcPr>
            <w:tcW w:w="4819" w:type="dxa"/>
          </w:tcPr>
          <w:p w:rsidR="005874E8" w:rsidRDefault="005874E8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5874E8" w:rsidRDefault="00397B6B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5874E8" w:rsidRDefault="005874E8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5874E8" w:rsidRDefault="00397B6B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А.В. Лукин /</w:t>
            </w:r>
          </w:p>
        </w:tc>
        <w:tc>
          <w:tcPr>
            <w:tcW w:w="5102" w:type="dxa"/>
          </w:tcPr>
          <w:p w:rsidR="005874E8" w:rsidRDefault="005874E8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5874E8" w:rsidRDefault="00397B6B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116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5874E8" w:rsidRDefault="005874E8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4061"/>
              <w:jc w:val="both"/>
              <w:rPr>
                <w:rFonts w:ascii="Tinos" w:hAnsi="Tinos" w:cs="Tinos"/>
                <w:b/>
                <w:bCs/>
              </w:rPr>
            </w:pPr>
          </w:p>
          <w:p w:rsidR="005874E8" w:rsidRDefault="00397B6B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____ /</w:t>
            </w:r>
          </w:p>
        </w:tc>
      </w:tr>
      <w:tr w:rsidR="005874E8">
        <w:trPr>
          <w:trHeight w:val="395"/>
        </w:trPr>
        <w:tc>
          <w:tcPr>
            <w:tcW w:w="4819" w:type="dxa"/>
          </w:tcPr>
          <w:p w:rsidR="005874E8" w:rsidRDefault="00397B6B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  <w:tc>
          <w:tcPr>
            <w:tcW w:w="5102" w:type="dxa"/>
          </w:tcPr>
          <w:p w:rsidR="005874E8" w:rsidRDefault="00397B6B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</w:tr>
      <w:tr w:rsidR="005874E8">
        <w:trPr>
          <w:trHeight w:val="762"/>
        </w:trPr>
        <w:tc>
          <w:tcPr>
            <w:tcW w:w="4819" w:type="dxa"/>
          </w:tcPr>
          <w:p w:rsidR="005874E8" w:rsidRDefault="005874E8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5874E8" w:rsidRDefault="00397B6B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«_____»_____________20___г.</w:t>
            </w:r>
          </w:p>
        </w:tc>
        <w:tc>
          <w:tcPr>
            <w:tcW w:w="5102" w:type="dxa"/>
          </w:tcPr>
          <w:p w:rsidR="005874E8" w:rsidRDefault="005874E8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5874E8" w:rsidRDefault="00397B6B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 _____________20___г.</w:t>
            </w:r>
          </w:p>
          <w:p w:rsidR="005874E8" w:rsidRDefault="005874E8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</w:tc>
      </w:tr>
    </w:tbl>
    <w:p w:rsidR="005874E8" w:rsidRDefault="005874E8">
      <w:pPr>
        <w:spacing w:after="0" w:line="17" w:lineRule="atLeast"/>
        <w:ind w:firstLine="709"/>
        <w:rPr>
          <w:rFonts w:ascii="Tinos" w:hAnsi="Tinos" w:cs="Tinos"/>
          <w:sz w:val="20"/>
          <w:szCs w:val="20"/>
        </w:rPr>
      </w:pPr>
    </w:p>
    <w:sectPr w:rsidR="005874E8">
      <w:pgSz w:w="11906" w:h="16838"/>
      <w:pgMar w:top="709" w:right="992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74E8" w:rsidRDefault="00397B6B">
      <w:pPr>
        <w:spacing w:after="0" w:line="240" w:lineRule="auto"/>
      </w:pPr>
      <w:r>
        <w:separator/>
      </w:r>
    </w:p>
  </w:endnote>
  <w:endnote w:type="continuationSeparator" w:id="0">
    <w:p w:rsidR="005874E8" w:rsidRDefault="00397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no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5874E8" w:rsidRDefault="00397B6B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14</w:t>
        </w:r>
        <w:r>
          <w:fldChar w:fldCharType="end"/>
        </w:r>
      </w:p>
    </w:sdtContent>
  </w:sdt>
  <w:p w:rsidR="005874E8" w:rsidRDefault="005874E8">
    <w:pPr>
      <w:pStyle w:val="af9"/>
    </w:pPr>
  </w:p>
  <w:p w:rsidR="005874E8" w:rsidRDefault="005874E8">
    <w:pPr>
      <w:pStyle w:val="af9"/>
    </w:pPr>
  </w:p>
  <w:p w:rsidR="005874E8" w:rsidRDefault="005874E8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74E8" w:rsidRDefault="00397B6B">
      <w:pPr>
        <w:spacing w:after="0" w:line="240" w:lineRule="auto"/>
      </w:pPr>
      <w:r>
        <w:separator/>
      </w:r>
    </w:p>
  </w:footnote>
  <w:footnote w:type="continuationSeparator" w:id="0">
    <w:p w:rsidR="005874E8" w:rsidRDefault="00397B6B">
      <w:pPr>
        <w:spacing w:after="0" w:line="240" w:lineRule="auto"/>
      </w:pPr>
      <w:r>
        <w:continuationSeparator/>
      </w:r>
    </w:p>
  </w:footnote>
  <w:footnote w:id="1">
    <w:p w:rsidR="005874E8" w:rsidRDefault="00397B6B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5874E8" w:rsidRDefault="00397B6B">
      <w:pPr>
        <w:pStyle w:val="17"/>
        <w:tabs>
          <w:tab w:val="left" w:pos="-142"/>
        </w:tabs>
        <w:spacing w:before="0" w:after="0"/>
        <w:rPr>
          <w:i/>
        </w:rPr>
      </w:pPr>
      <w:r>
        <w:rPr>
          <w:rStyle w:val="18"/>
        </w:rPr>
        <w:footnoteRef/>
      </w:r>
      <w:r>
        <w:rPr>
          <w:rStyle w:val="18"/>
        </w:rPr>
        <w:t xml:space="preserve"> </w:t>
      </w:r>
      <w:r>
        <w:rPr>
          <w:i/>
        </w:rPr>
        <w:t>Включается, если договором предусмотрено обеспечение в форме независимой гарантии.</w:t>
      </w:r>
    </w:p>
  </w:footnote>
  <w:footnote w:id="3">
    <w:p w:rsidR="005874E8" w:rsidRDefault="00397B6B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</w:t>
      </w:r>
      <w:r>
        <w:rPr>
          <w:i/>
        </w:rPr>
        <w:t>те Поставщика поданной на участие в закупочной процедуре.</w:t>
      </w:r>
    </w:p>
  </w:footnote>
  <w:footnote w:id="4">
    <w:p w:rsidR="005874E8" w:rsidRDefault="00397B6B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  <w:sz w:val="18"/>
          <w:szCs w:val="18"/>
        </w:rPr>
        <w:t>Условия применения и содержание может быть скорректировано в соответствии с организационно-распорядительным документом Покупателя и протоколом закупочного органа Покупателя.</w:t>
      </w:r>
    </w:p>
  </w:footnote>
  <w:footnote w:id="5">
    <w:p w:rsidR="005874E8" w:rsidRDefault="00397B6B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  <w:sz w:val="18"/>
          <w:szCs w:val="18"/>
        </w:rPr>
        <w:t>Условия об обеспечен</w:t>
      </w:r>
      <w:r>
        <w:rPr>
          <w:i/>
          <w:sz w:val="18"/>
          <w:szCs w:val="18"/>
        </w:rPr>
        <w:t>ии включаются в соответствии с организационно-распорядительным документом Покупателя и протоколом закупочного органа Покупателя. В соответствии с п.8.1.15.10 Единого Стандарта закупок ПАО «Россети» (Положение о закупке) обеспечение исполнения договора, зак</w:t>
      </w:r>
      <w:r>
        <w:rPr>
          <w:i/>
          <w:sz w:val="18"/>
          <w:szCs w:val="18"/>
        </w:rPr>
        <w:t>люченного по результатам спецторгов, предоставляется Поставщиком до заключения договора. С учетом выбранного субъектом МСП на стадии закупки способа обеспечения раздел корректируется.</w:t>
      </w:r>
    </w:p>
  </w:footnote>
  <w:footnote w:id="6">
    <w:p w:rsidR="005874E8" w:rsidRDefault="00397B6B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</w:t>
      </w:r>
      <w:r>
        <w:rPr>
          <w:bCs/>
          <w:i/>
        </w:rPr>
        <w:t>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E475F"/>
    <w:multiLevelType w:val="hybridMultilevel"/>
    <w:tmpl w:val="8CECC316"/>
    <w:lvl w:ilvl="0" w:tplc="ACF2611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2D127BB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F38240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F598584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CC0D17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52A86E9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A36848D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5EE850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5B36A3A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9287038"/>
    <w:multiLevelType w:val="hybridMultilevel"/>
    <w:tmpl w:val="C30E686C"/>
    <w:lvl w:ilvl="0" w:tplc="895608E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78B401B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A0CCB0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00C7DD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EE66575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DA48F0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2592938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BCEF84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8BA6054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0BA901D6"/>
    <w:multiLevelType w:val="hybridMultilevel"/>
    <w:tmpl w:val="2FA07F90"/>
    <w:lvl w:ilvl="0" w:tplc="2982CF0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7436D9F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BA82814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83EA294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C124104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F8E28C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0D08DE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C261F9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CDC474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0FFF6748"/>
    <w:multiLevelType w:val="hybridMultilevel"/>
    <w:tmpl w:val="0B54EBB2"/>
    <w:lvl w:ilvl="0" w:tplc="ACCCC24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5186B3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CFEB36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2F9CFF6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67A04E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DD8A86B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B5E926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2EE013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1E6F5D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240347B0"/>
    <w:multiLevelType w:val="hybridMultilevel"/>
    <w:tmpl w:val="B8367A2A"/>
    <w:lvl w:ilvl="0" w:tplc="F9EA52A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7248C17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45C903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E892CDA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5906C82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DAB2845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18B6838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41FAA8C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8DC0A79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310A1C95"/>
    <w:multiLevelType w:val="multilevel"/>
    <w:tmpl w:val="C6BCCA62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6" w15:restartNumberingAfterBreak="0">
    <w:nsid w:val="3C460568"/>
    <w:multiLevelType w:val="hybridMultilevel"/>
    <w:tmpl w:val="344A4296"/>
    <w:lvl w:ilvl="0" w:tplc="ED7C4914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D6C85D3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D49AADD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CB169EB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91E51F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2EE8AD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1E8F27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A3D00FF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5DA6B8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42AE3EFF"/>
    <w:multiLevelType w:val="multilevel"/>
    <w:tmpl w:val="7C9CE5A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B9E21AF"/>
    <w:multiLevelType w:val="multilevel"/>
    <w:tmpl w:val="1190033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CE52994"/>
    <w:multiLevelType w:val="multilevel"/>
    <w:tmpl w:val="4CEEDDFC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0" w15:restartNumberingAfterBreak="0">
    <w:nsid w:val="517249B0"/>
    <w:multiLevelType w:val="hybridMultilevel"/>
    <w:tmpl w:val="3BD845C6"/>
    <w:lvl w:ilvl="0" w:tplc="1EDEA72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F7226D0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AE1AA46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D4CA020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6CC08A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45C05EF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BCEBE1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5CB27A8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890E87C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53F103EC"/>
    <w:multiLevelType w:val="hybridMultilevel"/>
    <w:tmpl w:val="5B22A7BE"/>
    <w:lvl w:ilvl="0" w:tplc="D3340030">
      <w:start w:val="1"/>
      <w:numFmt w:val="decimal"/>
      <w:lvlText w:val="%1."/>
      <w:lvlJc w:val="left"/>
      <w:pPr>
        <w:ind w:left="709" w:hanging="360"/>
      </w:pPr>
    </w:lvl>
    <w:lvl w:ilvl="1" w:tplc="9012A71A">
      <w:start w:val="1"/>
      <w:numFmt w:val="lowerLetter"/>
      <w:lvlText w:val="%2."/>
      <w:lvlJc w:val="left"/>
      <w:pPr>
        <w:ind w:left="1429" w:hanging="360"/>
      </w:pPr>
    </w:lvl>
    <w:lvl w:ilvl="2" w:tplc="03181C00">
      <w:start w:val="1"/>
      <w:numFmt w:val="lowerRoman"/>
      <w:lvlText w:val="%3."/>
      <w:lvlJc w:val="right"/>
      <w:pPr>
        <w:ind w:left="2149" w:hanging="180"/>
      </w:pPr>
    </w:lvl>
    <w:lvl w:ilvl="3" w:tplc="B30EB72A">
      <w:start w:val="1"/>
      <w:numFmt w:val="decimal"/>
      <w:lvlText w:val="%4."/>
      <w:lvlJc w:val="left"/>
      <w:pPr>
        <w:ind w:left="2869" w:hanging="360"/>
      </w:pPr>
    </w:lvl>
    <w:lvl w:ilvl="4" w:tplc="76287E78">
      <w:start w:val="1"/>
      <w:numFmt w:val="lowerLetter"/>
      <w:lvlText w:val="%5."/>
      <w:lvlJc w:val="left"/>
      <w:pPr>
        <w:ind w:left="3589" w:hanging="360"/>
      </w:pPr>
    </w:lvl>
    <w:lvl w:ilvl="5" w:tplc="47DC50F2">
      <w:start w:val="1"/>
      <w:numFmt w:val="lowerRoman"/>
      <w:lvlText w:val="%6."/>
      <w:lvlJc w:val="right"/>
      <w:pPr>
        <w:ind w:left="4309" w:hanging="180"/>
      </w:pPr>
    </w:lvl>
    <w:lvl w:ilvl="6" w:tplc="DC4025A4">
      <w:start w:val="1"/>
      <w:numFmt w:val="decimal"/>
      <w:lvlText w:val="%7."/>
      <w:lvlJc w:val="left"/>
      <w:pPr>
        <w:ind w:left="5029" w:hanging="360"/>
      </w:pPr>
    </w:lvl>
    <w:lvl w:ilvl="7" w:tplc="857C4EBA">
      <w:start w:val="1"/>
      <w:numFmt w:val="lowerLetter"/>
      <w:lvlText w:val="%8."/>
      <w:lvlJc w:val="left"/>
      <w:pPr>
        <w:ind w:left="5749" w:hanging="360"/>
      </w:pPr>
    </w:lvl>
    <w:lvl w:ilvl="8" w:tplc="84368252">
      <w:start w:val="1"/>
      <w:numFmt w:val="lowerRoman"/>
      <w:lvlText w:val="%9."/>
      <w:lvlJc w:val="right"/>
      <w:pPr>
        <w:ind w:left="6469" w:hanging="180"/>
      </w:pPr>
    </w:lvl>
  </w:abstractNum>
  <w:abstractNum w:abstractNumId="12" w15:restartNumberingAfterBreak="0">
    <w:nsid w:val="54DA768A"/>
    <w:multiLevelType w:val="multilevel"/>
    <w:tmpl w:val="15FA794A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13" w15:restartNumberingAfterBreak="0">
    <w:nsid w:val="60BE2F7D"/>
    <w:multiLevelType w:val="multilevel"/>
    <w:tmpl w:val="E312B610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14" w15:restartNumberingAfterBreak="0">
    <w:nsid w:val="629528EC"/>
    <w:multiLevelType w:val="multilevel"/>
    <w:tmpl w:val="1FFEA4B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5" w15:restartNumberingAfterBreak="0">
    <w:nsid w:val="70C45B54"/>
    <w:multiLevelType w:val="multilevel"/>
    <w:tmpl w:val="BD6A3E6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9632223"/>
    <w:multiLevelType w:val="multilevel"/>
    <w:tmpl w:val="AC9EA18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7" w15:restartNumberingAfterBreak="0">
    <w:nsid w:val="7CCA14D5"/>
    <w:multiLevelType w:val="hybridMultilevel"/>
    <w:tmpl w:val="E63621DA"/>
    <w:lvl w:ilvl="0" w:tplc="1786B47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CBB09AE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7A74478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8ECDA8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DCC879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F0A09C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3942E5F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602470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F65A7AD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8" w15:restartNumberingAfterBreak="0">
    <w:nsid w:val="7DE33F6C"/>
    <w:multiLevelType w:val="multilevel"/>
    <w:tmpl w:val="0D74901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5">
    <w:abstractNumId w:val="7"/>
  </w:num>
  <w:num w:numId="6">
    <w:abstractNumId w:val="8"/>
  </w:num>
  <w:num w:numId="7">
    <w:abstractNumId w:val="18"/>
  </w:num>
  <w:num w:numId="8">
    <w:abstractNumId w:val="15"/>
  </w:num>
  <w:num w:numId="9">
    <w:abstractNumId w:val="3"/>
  </w:num>
  <w:num w:numId="10">
    <w:abstractNumId w:val="2"/>
  </w:num>
  <w:num w:numId="11">
    <w:abstractNumId w:val="0"/>
  </w:num>
  <w:num w:numId="12">
    <w:abstractNumId w:val="17"/>
  </w:num>
  <w:num w:numId="13">
    <w:abstractNumId w:val="1"/>
  </w:num>
  <w:num w:numId="14">
    <w:abstractNumId w:val="10"/>
  </w:num>
  <w:num w:numId="15">
    <w:abstractNumId w:val="12"/>
  </w:num>
  <w:num w:numId="16">
    <w:abstractNumId w:val="13"/>
  </w:num>
  <w:num w:numId="17">
    <w:abstractNumId w:val="11"/>
  </w:num>
  <w:num w:numId="18">
    <w:abstractNumId w:val="4"/>
  </w:num>
  <w:num w:numId="19">
    <w:abstractNumId w:val="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4E8"/>
    <w:rsid w:val="00397B6B"/>
    <w:rsid w:val="005874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BE363"/>
  <w15:docId w15:val="{EAAA89C2-A56D-4D66-B521-22009AC10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19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paragraph" w:styleId="2e">
    <w:name w:val="Body Text Indent 2"/>
    <w:basedOn w:val="a"/>
    <w:link w:val="2f"/>
    <w:uiPriority w:val="99"/>
    <w:semiHidden/>
    <w:unhideWhenUsed/>
    <w:pPr>
      <w:spacing w:after="120" w:line="480" w:lineRule="auto"/>
      <w:ind w:left="283"/>
    </w:pPr>
  </w:style>
  <w:style w:type="character" w:customStyle="1" w:styleId="2f">
    <w:name w:val="Основной текст с отступом 2 Знак"/>
    <w:basedOn w:val="a0"/>
    <w:link w:val="2e"/>
    <w:uiPriority w:val="99"/>
    <w:semiHidden/>
  </w:style>
  <w:style w:type="paragraph" w:customStyle="1" w:styleId="16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17">
    <w:name w:val="Текст сноски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8">
    <w:name w:val="Знак сноски1"/>
    <w:uiPriority w:val="99"/>
    <w:rPr>
      <w:rFonts w:cs="Times New Roman"/>
      <w:vertAlign w:val="superscript"/>
    </w:rPr>
  </w:style>
  <w:style w:type="paragraph" w:customStyle="1" w:styleId="TableParagraph">
    <w:name w:val="Table Paragraph"/>
    <w:uiPriority w:val="1"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26" Type="http://schemas.openxmlformats.org/officeDocument/2006/relationships/image" Target="media/image3.jpg"/><Relationship Id="rId3" Type="http://schemas.openxmlformats.org/officeDocument/2006/relationships/styles" Target="styles.xml"/><Relationship Id="rId21" Type="http://schemas.openxmlformats.org/officeDocument/2006/relationships/image" Target="media/image1.jp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5" Type="http://schemas.openxmlformats.org/officeDocument/2006/relationships/image" Target="media/image20.jpg"/><Relationship Id="rId33" Type="http://schemas.openxmlformats.org/officeDocument/2006/relationships/image" Target="media/image60.jpg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29" Type="http://schemas.openxmlformats.org/officeDocument/2006/relationships/image" Target="media/image40.jp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24" Type="http://schemas.openxmlformats.org/officeDocument/2006/relationships/image" Target="media/image2.jpg"/><Relationship Id="rId32" Type="http://schemas.openxmlformats.org/officeDocument/2006/relationships/image" Target="media/image6.jpg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23" Type="http://schemas.openxmlformats.org/officeDocument/2006/relationships/image" Target="media/image10.jpg"/><Relationship Id="rId28" Type="http://schemas.openxmlformats.org/officeDocument/2006/relationships/image" Target="media/image4.jpg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31" Type="http://schemas.openxmlformats.org/officeDocument/2006/relationships/image" Target="media/image50.jpg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uva.mrsk-sib.ru" TargetMode="External"/><Relationship Id="rId27" Type="http://schemas.openxmlformats.org/officeDocument/2006/relationships/image" Target="media/image30.jpg"/><Relationship Id="rId30" Type="http://schemas.openxmlformats.org/officeDocument/2006/relationships/image" Target="media/image5.jpg"/><Relationship Id="rId35" Type="http://schemas.openxmlformats.org/officeDocument/2006/relationships/theme" Target="theme/theme1.xml"/><Relationship Id="rId8" Type="http://schemas.openxmlformats.org/officeDocument/2006/relationships/hyperlink" Target="mailto:tuvaenergo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AFEBE-29FC-444D-8E11-29ECF76E4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9438</Words>
  <Characters>53799</Characters>
  <Application>Microsoft Office Word</Application>
  <DocSecurity>0</DocSecurity>
  <Lines>448</Lines>
  <Paragraphs>126</Paragraphs>
  <ScaleCrop>false</ScaleCrop>
  <Company>Microsoft</Company>
  <LinksUpToDate>false</LinksUpToDate>
  <CharactersWithSpaces>63111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192</cp:revision>
  <dcterms:created xsi:type="dcterms:W3CDTF">2023-08-25T12:30:00Z</dcterms:created>
  <dcterms:modified xsi:type="dcterms:W3CDTF">2025-10-13T01:08:00Z</dcterms:modified>
</cp:coreProperties>
</file>